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CB8ED" w14:textId="77777777" w:rsidR="00985A51" w:rsidRPr="00BF52CF" w:rsidRDefault="00985A51" w:rsidP="00985A51">
      <w:pPr>
        <w:ind w:left="360"/>
        <w:rPr>
          <w:rFonts w:ascii="Times New Roman" w:hAnsi="Times New Roman" w:cs="Times New Roman"/>
          <w:b/>
          <w:bCs/>
          <w:sz w:val="24"/>
          <w:szCs w:val="24"/>
          <w:u w:val="single"/>
        </w:rPr>
      </w:pPr>
      <w:bookmarkStart w:id="0" w:name="_GoBack"/>
      <w:bookmarkEnd w:id="0"/>
      <w:r w:rsidRPr="00BF52CF">
        <w:rPr>
          <w:rFonts w:ascii="Times New Roman" w:hAnsi="Times New Roman" w:cs="Times New Roman"/>
          <w:b/>
          <w:bCs/>
          <w:sz w:val="24"/>
          <w:szCs w:val="24"/>
          <w:u w:val="single"/>
        </w:rPr>
        <w:t>1. The new programme/revision to a programme follow FSS and BUS Guidelines</w:t>
      </w:r>
    </w:p>
    <w:tbl>
      <w:tblPr>
        <w:tblStyle w:val="TableGrid"/>
        <w:tblW w:w="10774" w:type="dxa"/>
        <w:tblInd w:w="-856" w:type="dxa"/>
        <w:tblLook w:val="04A0" w:firstRow="1" w:lastRow="0" w:firstColumn="1" w:lastColumn="0" w:noHBand="0" w:noVBand="1"/>
      </w:tblPr>
      <w:tblGrid>
        <w:gridCol w:w="999"/>
        <w:gridCol w:w="8593"/>
        <w:gridCol w:w="1182"/>
      </w:tblGrid>
      <w:tr w:rsidR="00985A51" w14:paraId="181AB98C" w14:textId="77777777" w:rsidTr="00985A51">
        <w:trPr>
          <w:trHeight w:val="109"/>
        </w:trPr>
        <w:tc>
          <w:tcPr>
            <w:tcW w:w="999" w:type="dxa"/>
            <w:shd w:val="clear" w:color="auto" w:fill="ED7D31" w:themeFill="accent2"/>
          </w:tcPr>
          <w:p w14:paraId="3E808BB9" w14:textId="009EF00B" w:rsidR="00985A51" w:rsidRPr="00985A51" w:rsidRDefault="00985A51" w:rsidP="00985A51">
            <w:pPr>
              <w:jc w:val="center"/>
              <w:rPr>
                <w:rFonts w:ascii="Times New Roman" w:hAnsi="Times New Roman" w:cs="Times New Roman"/>
                <w:b/>
              </w:rPr>
            </w:pPr>
            <w:r w:rsidRPr="00985A51">
              <w:rPr>
                <w:rFonts w:ascii="Times New Roman" w:hAnsi="Times New Roman" w:cs="Times New Roman"/>
                <w:b/>
              </w:rPr>
              <w:t>Number</w:t>
            </w:r>
          </w:p>
        </w:tc>
        <w:tc>
          <w:tcPr>
            <w:tcW w:w="9066" w:type="dxa"/>
            <w:shd w:val="clear" w:color="auto" w:fill="ED7D31" w:themeFill="accent2"/>
          </w:tcPr>
          <w:p w14:paraId="647D0E73" w14:textId="6C6B7431" w:rsidR="00985A51" w:rsidRPr="00985A51" w:rsidRDefault="00985A51" w:rsidP="00985A51">
            <w:pPr>
              <w:jc w:val="center"/>
              <w:rPr>
                <w:rFonts w:ascii="Times New Roman" w:hAnsi="Times New Roman" w:cs="Times New Roman"/>
                <w:b/>
              </w:rPr>
            </w:pPr>
            <w:r w:rsidRPr="00985A51">
              <w:rPr>
                <w:rFonts w:ascii="Times New Roman" w:hAnsi="Times New Roman" w:cs="Times New Roman"/>
                <w:b/>
              </w:rPr>
              <w:t>Requirements</w:t>
            </w:r>
          </w:p>
        </w:tc>
        <w:tc>
          <w:tcPr>
            <w:tcW w:w="709" w:type="dxa"/>
            <w:shd w:val="clear" w:color="auto" w:fill="ED7D31" w:themeFill="accent2"/>
          </w:tcPr>
          <w:p w14:paraId="2CA02E3E" w14:textId="54209272" w:rsidR="00985A51" w:rsidRPr="00985A51" w:rsidRDefault="00985A51" w:rsidP="00985A51">
            <w:pPr>
              <w:jc w:val="center"/>
              <w:rPr>
                <w:rFonts w:ascii="Times New Roman" w:hAnsi="Times New Roman" w:cs="Times New Roman"/>
                <w:b/>
              </w:rPr>
            </w:pPr>
            <w:r w:rsidRPr="00985A51">
              <w:rPr>
                <w:rFonts w:ascii="Times New Roman" w:hAnsi="Times New Roman" w:cs="Times New Roman"/>
                <w:b/>
              </w:rPr>
              <w:t>Check if completed</w:t>
            </w:r>
          </w:p>
        </w:tc>
      </w:tr>
      <w:tr w:rsidR="00985A51" w14:paraId="770B8400" w14:textId="77777777" w:rsidTr="00985A51">
        <w:tc>
          <w:tcPr>
            <w:tcW w:w="999" w:type="dxa"/>
          </w:tcPr>
          <w:p w14:paraId="544CEC1A" w14:textId="71555D5B" w:rsidR="00985A51" w:rsidRPr="00985A51" w:rsidRDefault="00985A51">
            <w:pPr>
              <w:rPr>
                <w:rFonts w:ascii="Times New Roman" w:hAnsi="Times New Roman" w:cs="Times New Roman"/>
              </w:rPr>
            </w:pPr>
            <w:r>
              <w:rPr>
                <w:rFonts w:ascii="Times New Roman" w:hAnsi="Times New Roman" w:cs="Times New Roman"/>
              </w:rPr>
              <w:t>I</w:t>
            </w:r>
          </w:p>
        </w:tc>
        <w:tc>
          <w:tcPr>
            <w:tcW w:w="9066" w:type="dxa"/>
          </w:tcPr>
          <w:p w14:paraId="260A7CC9" w14:textId="19A57825" w:rsidR="00985A51" w:rsidRPr="00054C55" w:rsidRDefault="00985A51" w:rsidP="00054C55">
            <w:pPr>
              <w:tabs>
                <w:tab w:val="left" w:pos="1080"/>
              </w:tabs>
              <w:jc w:val="both"/>
              <w:rPr>
                <w:rFonts w:ascii="Times New Roman" w:hAnsi="Times New Roman" w:cs="Times New Roman"/>
                <w:sz w:val="24"/>
                <w:szCs w:val="24"/>
              </w:rPr>
            </w:pPr>
            <w:r w:rsidRPr="00054C55">
              <w:rPr>
                <w:rFonts w:ascii="Times New Roman" w:hAnsi="Times New Roman" w:cs="Times New Roman"/>
                <w:sz w:val="24"/>
                <w:szCs w:val="24"/>
              </w:rPr>
              <w:t xml:space="preserve">There should be a minimum of 10 level I courses </w:t>
            </w:r>
            <w:r w:rsidRPr="00054C55">
              <w:rPr>
                <w:rFonts w:ascii="Times New Roman" w:hAnsi="Times New Roman" w:cs="Times New Roman"/>
                <w:i/>
                <w:iCs/>
                <w:sz w:val="24"/>
                <w:szCs w:val="24"/>
              </w:rPr>
              <w:t>or</w:t>
            </w:r>
            <w:r w:rsidRPr="00054C55">
              <w:rPr>
                <w:rFonts w:ascii="Times New Roman" w:hAnsi="Times New Roman" w:cs="Times New Roman"/>
                <w:sz w:val="24"/>
                <w:szCs w:val="24"/>
              </w:rPr>
              <w:t xml:space="preserve"> 30 credits at level one and a minimum of 60 credits at levels II/III for all new and revised programmes.</w:t>
            </w:r>
          </w:p>
        </w:tc>
        <w:tc>
          <w:tcPr>
            <w:tcW w:w="709" w:type="dxa"/>
          </w:tcPr>
          <w:p w14:paraId="7B61EE9A" w14:textId="77777777" w:rsidR="00985A51" w:rsidRDefault="00985A51"/>
        </w:tc>
      </w:tr>
      <w:tr w:rsidR="00985A51" w14:paraId="2F231F8F" w14:textId="77777777" w:rsidTr="00985A51">
        <w:tc>
          <w:tcPr>
            <w:tcW w:w="999" w:type="dxa"/>
          </w:tcPr>
          <w:p w14:paraId="0FD3F029" w14:textId="4B7A2589" w:rsidR="00985A51" w:rsidRDefault="00985A51">
            <w:r>
              <w:t>II</w:t>
            </w:r>
          </w:p>
        </w:tc>
        <w:tc>
          <w:tcPr>
            <w:tcW w:w="9066" w:type="dxa"/>
          </w:tcPr>
          <w:p w14:paraId="50B1079F" w14:textId="042638AC" w:rsidR="00985A51" w:rsidRDefault="00985A51" w:rsidP="00054C55">
            <w:pPr>
              <w:pStyle w:val="Default"/>
              <w:tabs>
                <w:tab w:val="left" w:pos="1080"/>
              </w:tabs>
              <w:autoSpaceDE/>
              <w:autoSpaceDN/>
              <w:adjustRightInd/>
              <w:spacing w:after="160" w:line="259" w:lineRule="auto"/>
              <w:jc w:val="both"/>
            </w:pPr>
            <w:r w:rsidRPr="000158EA">
              <w:rPr>
                <w:rFonts w:ascii="Times New Roman" w:hAnsi="Times New Roman" w:cs="Times New Roman"/>
              </w:rPr>
              <w:t xml:space="preserve">There should be 20 courses distributed across levels II and III </w:t>
            </w:r>
            <w:r w:rsidRPr="000158EA">
              <w:rPr>
                <w:rFonts w:ascii="Times New Roman" w:hAnsi="Times New Roman" w:cs="Times New Roman"/>
                <w:i/>
                <w:iCs/>
              </w:rPr>
              <w:t>or</w:t>
            </w:r>
            <w:r w:rsidRPr="000158EA">
              <w:rPr>
                <w:rFonts w:ascii="Times New Roman" w:hAnsi="Times New Roman" w:cs="Times New Roman"/>
              </w:rPr>
              <w:t xml:space="preserve"> 60 credits at levels II and III for all new and revised programmes.</w:t>
            </w:r>
          </w:p>
        </w:tc>
        <w:tc>
          <w:tcPr>
            <w:tcW w:w="709" w:type="dxa"/>
          </w:tcPr>
          <w:p w14:paraId="327E377A" w14:textId="77777777" w:rsidR="00985A51" w:rsidRDefault="00985A51"/>
        </w:tc>
      </w:tr>
      <w:tr w:rsidR="00985A51" w14:paraId="227867DA" w14:textId="77777777" w:rsidTr="00985A51">
        <w:tc>
          <w:tcPr>
            <w:tcW w:w="999" w:type="dxa"/>
          </w:tcPr>
          <w:p w14:paraId="717E7B6D" w14:textId="5D31E21D" w:rsidR="00985A51" w:rsidRDefault="00985A51">
            <w:r>
              <w:t>III</w:t>
            </w:r>
          </w:p>
        </w:tc>
        <w:tc>
          <w:tcPr>
            <w:tcW w:w="9066" w:type="dxa"/>
          </w:tcPr>
          <w:p w14:paraId="1C51F392" w14:textId="29C84C5C"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 xml:space="preserve">There should be a </w:t>
            </w:r>
            <w:r w:rsidRPr="00054C55">
              <w:rPr>
                <w:rFonts w:ascii="Times New Roman" w:hAnsi="Times New Roman" w:cs="Times New Roman"/>
                <w:b/>
                <w:bCs/>
                <w:i/>
                <w:iCs/>
                <w:sz w:val="24"/>
                <w:szCs w:val="24"/>
              </w:rPr>
              <w:t>minimum</w:t>
            </w:r>
            <w:r w:rsidRPr="00054C55">
              <w:rPr>
                <w:rFonts w:ascii="Times New Roman" w:hAnsi="Times New Roman" w:cs="Times New Roman"/>
                <w:sz w:val="24"/>
                <w:szCs w:val="24"/>
              </w:rPr>
              <w:t xml:space="preserve"> of forty-five (45) credits in the subject area (i.e.; Social Work) across level II and level III courses</w:t>
            </w:r>
            <w:r w:rsidR="00054C55">
              <w:rPr>
                <w:rFonts w:ascii="Times New Roman" w:hAnsi="Times New Roman" w:cs="Times New Roman"/>
                <w:sz w:val="24"/>
                <w:szCs w:val="24"/>
              </w:rPr>
              <w:t>.</w:t>
            </w:r>
          </w:p>
        </w:tc>
        <w:tc>
          <w:tcPr>
            <w:tcW w:w="709" w:type="dxa"/>
          </w:tcPr>
          <w:p w14:paraId="0EF9DBF8" w14:textId="77777777" w:rsidR="00985A51" w:rsidRDefault="00985A51"/>
        </w:tc>
      </w:tr>
      <w:tr w:rsidR="00985A51" w14:paraId="21FEBE05" w14:textId="77777777" w:rsidTr="00985A51">
        <w:tc>
          <w:tcPr>
            <w:tcW w:w="999" w:type="dxa"/>
          </w:tcPr>
          <w:p w14:paraId="0034D6DD" w14:textId="1E31F4E0" w:rsidR="00985A51" w:rsidRDefault="00985A51">
            <w:r>
              <w:t>IV</w:t>
            </w:r>
          </w:p>
        </w:tc>
        <w:tc>
          <w:tcPr>
            <w:tcW w:w="9066" w:type="dxa"/>
          </w:tcPr>
          <w:p w14:paraId="06238666" w14:textId="2EF3DF97"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The proposal should ensure that there is at least one three (3) credit free elective in Level I.  This allows for students to have the option of completing a minor in other Departments and Faculties.</w:t>
            </w:r>
          </w:p>
        </w:tc>
        <w:tc>
          <w:tcPr>
            <w:tcW w:w="709" w:type="dxa"/>
          </w:tcPr>
          <w:p w14:paraId="1BE7ADAE" w14:textId="77777777" w:rsidR="00985A51" w:rsidRDefault="00985A51"/>
        </w:tc>
      </w:tr>
      <w:tr w:rsidR="00985A51" w14:paraId="2477B85F" w14:textId="77777777" w:rsidTr="00985A51">
        <w:tc>
          <w:tcPr>
            <w:tcW w:w="999" w:type="dxa"/>
          </w:tcPr>
          <w:p w14:paraId="44CC9641" w14:textId="5F8D6581" w:rsidR="00985A51" w:rsidRDefault="00985A51" w:rsidP="00985A51">
            <w:r>
              <w:t>V</w:t>
            </w:r>
          </w:p>
        </w:tc>
        <w:tc>
          <w:tcPr>
            <w:tcW w:w="9066" w:type="dxa"/>
          </w:tcPr>
          <w:p w14:paraId="77AD01EE" w14:textId="7600E3EA"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The proposal should include the appropriate course codes and numbers.</w:t>
            </w:r>
          </w:p>
        </w:tc>
        <w:tc>
          <w:tcPr>
            <w:tcW w:w="709" w:type="dxa"/>
          </w:tcPr>
          <w:p w14:paraId="4330068A" w14:textId="77777777" w:rsidR="00985A51" w:rsidRDefault="00985A51"/>
        </w:tc>
      </w:tr>
      <w:tr w:rsidR="00985A51" w14:paraId="7801F9CA" w14:textId="77777777" w:rsidTr="00985A51">
        <w:tc>
          <w:tcPr>
            <w:tcW w:w="999" w:type="dxa"/>
          </w:tcPr>
          <w:p w14:paraId="1FE8DEFE" w14:textId="6F9AE0B7" w:rsidR="00985A51" w:rsidRDefault="00985A51">
            <w:r>
              <w:t>VI</w:t>
            </w:r>
          </w:p>
        </w:tc>
        <w:tc>
          <w:tcPr>
            <w:tcW w:w="9066" w:type="dxa"/>
          </w:tcPr>
          <w:p w14:paraId="43BF7EE1" w14:textId="65ACF27A"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The proposal should include the appropriate course codes and numbers.</w:t>
            </w:r>
          </w:p>
        </w:tc>
        <w:tc>
          <w:tcPr>
            <w:tcW w:w="709" w:type="dxa"/>
          </w:tcPr>
          <w:p w14:paraId="247357F4" w14:textId="77777777" w:rsidR="00985A51" w:rsidRDefault="00985A51"/>
        </w:tc>
      </w:tr>
      <w:tr w:rsidR="00985A51" w14:paraId="7BB850A8" w14:textId="77777777" w:rsidTr="00985A51">
        <w:tc>
          <w:tcPr>
            <w:tcW w:w="999" w:type="dxa"/>
          </w:tcPr>
          <w:p w14:paraId="4EA6B99C" w14:textId="5375577D" w:rsidR="00985A51" w:rsidRDefault="00985A51">
            <w:r>
              <w:t>VII</w:t>
            </w:r>
          </w:p>
        </w:tc>
        <w:tc>
          <w:tcPr>
            <w:tcW w:w="9066" w:type="dxa"/>
          </w:tcPr>
          <w:p w14:paraId="6D2B6970" w14:textId="7ACBD29F"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Delivery mode and type of assessment should be determined.</w:t>
            </w:r>
          </w:p>
        </w:tc>
        <w:tc>
          <w:tcPr>
            <w:tcW w:w="709" w:type="dxa"/>
          </w:tcPr>
          <w:p w14:paraId="3578F0BD" w14:textId="77777777" w:rsidR="00985A51" w:rsidRDefault="00985A51"/>
        </w:tc>
      </w:tr>
      <w:tr w:rsidR="00985A51" w14:paraId="3F34F3F2" w14:textId="77777777" w:rsidTr="00985A51">
        <w:tc>
          <w:tcPr>
            <w:tcW w:w="999" w:type="dxa"/>
          </w:tcPr>
          <w:p w14:paraId="07CA66E6" w14:textId="6E85EF48" w:rsidR="00985A51" w:rsidRDefault="00985A51">
            <w:r>
              <w:t>VIII</w:t>
            </w:r>
          </w:p>
        </w:tc>
        <w:tc>
          <w:tcPr>
            <w:tcW w:w="9066" w:type="dxa"/>
          </w:tcPr>
          <w:p w14:paraId="7ADA4C5C" w14:textId="6E4F0942"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Proposals should detail in a table the specific courses which will comprise the programme, including level I courses and Foundation courses.</w:t>
            </w:r>
          </w:p>
        </w:tc>
        <w:tc>
          <w:tcPr>
            <w:tcW w:w="709" w:type="dxa"/>
          </w:tcPr>
          <w:p w14:paraId="23B05837" w14:textId="77777777" w:rsidR="00985A51" w:rsidRDefault="00985A51"/>
        </w:tc>
      </w:tr>
      <w:tr w:rsidR="00985A51" w14:paraId="6805D79B" w14:textId="77777777" w:rsidTr="00985A51">
        <w:tc>
          <w:tcPr>
            <w:tcW w:w="999" w:type="dxa"/>
          </w:tcPr>
          <w:p w14:paraId="058DA1C0" w14:textId="71A4C334" w:rsidR="00985A51" w:rsidRDefault="00985A51">
            <w:r>
              <w:t>IX</w:t>
            </w:r>
          </w:p>
        </w:tc>
        <w:tc>
          <w:tcPr>
            <w:tcW w:w="9066" w:type="dxa"/>
          </w:tcPr>
          <w:p w14:paraId="2583031E" w14:textId="7D2ACA30"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Proposals which replace an existing programme or are a revision of</w:t>
            </w:r>
            <w:r w:rsidR="00054C55">
              <w:rPr>
                <w:rFonts w:ascii="Times New Roman" w:hAnsi="Times New Roman" w:cs="Times New Roman"/>
                <w:sz w:val="24"/>
                <w:szCs w:val="24"/>
              </w:rPr>
              <w:t xml:space="preserve"> </w:t>
            </w:r>
            <w:r w:rsidRPr="00054C55">
              <w:rPr>
                <w:rFonts w:ascii="Times New Roman" w:hAnsi="Times New Roman" w:cs="Times New Roman"/>
                <w:sz w:val="24"/>
                <w:szCs w:val="24"/>
              </w:rPr>
              <w:t>a current prog</w:t>
            </w:r>
            <w:r w:rsidR="00054C55">
              <w:rPr>
                <w:rFonts w:ascii="Times New Roman" w:hAnsi="Times New Roman" w:cs="Times New Roman"/>
                <w:sz w:val="24"/>
                <w:szCs w:val="24"/>
              </w:rPr>
              <w:t>r</w:t>
            </w:r>
            <w:r w:rsidRPr="00054C55">
              <w:rPr>
                <w:rFonts w:ascii="Times New Roman" w:hAnsi="Times New Roman" w:cs="Times New Roman"/>
                <w:sz w:val="24"/>
                <w:szCs w:val="24"/>
              </w:rPr>
              <w:t>amme must include also a comparative table which lists the courses in the old programme in one column, and those in the new programme in another, with annotations to explain differences.</w:t>
            </w:r>
          </w:p>
        </w:tc>
        <w:tc>
          <w:tcPr>
            <w:tcW w:w="709" w:type="dxa"/>
          </w:tcPr>
          <w:p w14:paraId="2E1B4A80" w14:textId="77777777" w:rsidR="00985A51" w:rsidRDefault="00985A51"/>
        </w:tc>
      </w:tr>
      <w:tr w:rsidR="00985A51" w14:paraId="7134CAA8" w14:textId="77777777" w:rsidTr="00985A51">
        <w:tc>
          <w:tcPr>
            <w:tcW w:w="999" w:type="dxa"/>
          </w:tcPr>
          <w:p w14:paraId="13BF4E7B" w14:textId="58E1A038" w:rsidR="00985A51" w:rsidRDefault="00985A51">
            <w:r>
              <w:t>X</w:t>
            </w:r>
          </w:p>
        </w:tc>
        <w:tc>
          <w:tcPr>
            <w:tcW w:w="9066" w:type="dxa"/>
          </w:tcPr>
          <w:p w14:paraId="2D327504" w14:textId="252AB00C"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Proposals for new programmes must have a full market demand assessment completed following the template provided by BUS (OBUS - p-21-Market-Demand-Assessment-Guidelines).  The market demand assessment must be attached to the proposal for the FSS AQAC to review the proposal.</w:t>
            </w:r>
          </w:p>
        </w:tc>
        <w:tc>
          <w:tcPr>
            <w:tcW w:w="709" w:type="dxa"/>
          </w:tcPr>
          <w:p w14:paraId="03BFD401" w14:textId="77777777" w:rsidR="00985A51" w:rsidRDefault="00985A51"/>
        </w:tc>
      </w:tr>
      <w:tr w:rsidR="00985A51" w14:paraId="3DA1BC6F" w14:textId="77777777" w:rsidTr="00985A51">
        <w:tc>
          <w:tcPr>
            <w:tcW w:w="999" w:type="dxa"/>
          </w:tcPr>
          <w:p w14:paraId="5BD4618B" w14:textId="56B5F231" w:rsidR="00985A51" w:rsidRDefault="00985A51">
            <w:r>
              <w:t>XI</w:t>
            </w:r>
          </w:p>
        </w:tc>
        <w:tc>
          <w:tcPr>
            <w:tcW w:w="9066" w:type="dxa"/>
          </w:tcPr>
          <w:p w14:paraId="7DAEF17A" w14:textId="78E1B3A1"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All proposals must include feedback from the sister campuses and other stakeholders (e.g.; the public sector, students, industry/government department, etc.).  This feedback must be attached to the proposal.  If one or more of the sister campuses or other stakeholders have not been obtained, a record of contacts requesting feedback should be attached.</w:t>
            </w:r>
          </w:p>
        </w:tc>
        <w:tc>
          <w:tcPr>
            <w:tcW w:w="709" w:type="dxa"/>
          </w:tcPr>
          <w:p w14:paraId="3B72C94F" w14:textId="77777777" w:rsidR="00985A51" w:rsidRDefault="00985A51"/>
        </w:tc>
      </w:tr>
      <w:tr w:rsidR="00985A51" w14:paraId="2077BBAD" w14:textId="77777777" w:rsidTr="00985A51">
        <w:tc>
          <w:tcPr>
            <w:tcW w:w="999" w:type="dxa"/>
          </w:tcPr>
          <w:p w14:paraId="49717BC6" w14:textId="7360C41B" w:rsidR="00985A51" w:rsidRDefault="00985A51">
            <w:r>
              <w:t>XII</w:t>
            </w:r>
          </w:p>
        </w:tc>
        <w:tc>
          <w:tcPr>
            <w:tcW w:w="9066" w:type="dxa"/>
          </w:tcPr>
          <w:p w14:paraId="21A6355F" w14:textId="117DA523" w:rsidR="00985A51" w:rsidRPr="00054C55" w:rsidRDefault="00985A51" w:rsidP="00054C55">
            <w:pPr>
              <w:jc w:val="both"/>
              <w:rPr>
                <w:rFonts w:ascii="Times New Roman" w:hAnsi="Times New Roman" w:cs="Times New Roman"/>
                <w:sz w:val="24"/>
                <w:szCs w:val="24"/>
              </w:rPr>
            </w:pPr>
            <w:r w:rsidRPr="00054C55">
              <w:rPr>
                <w:rFonts w:ascii="Times New Roman" w:hAnsi="Times New Roman" w:cs="Times New Roman"/>
                <w:sz w:val="24"/>
                <w:szCs w:val="24"/>
              </w:rPr>
              <w:t>Feedback on the proposal from The Centre for Teaching and Learning must be attached to the proposal</w:t>
            </w:r>
            <w:r w:rsidR="00054C55">
              <w:rPr>
                <w:rFonts w:ascii="Times New Roman" w:hAnsi="Times New Roman" w:cs="Times New Roman"/>
                <w:sz w:val="24"/>
                <w:szCs w:val="24"/>
              </w:rPr>
              <w:t>.</w:t>
            </w:r>
          </w:p>
        </w:tc>
        <w:tc>
          <w:tcPr>
            <w:tcW w:w="709" w:type="dxa"/>
          </w:tcPr>
          <w:p w14:paraId="005A3A35" w14:textId="77777777" w:rsidR="00985A51" w:rsidRDefault="00985A51"/>
        </w:tc>
      </w:tr>
      <w:tr w:rsidR="00985A51" w14:paraId="6C62A2B4" w14:textId="77777777" w:rsidTr="00985A51">
        <w:tc>
          <w:tcPr>
            <w:tcW w:w="999" w:type="dxa"/>
          </w:tcPr>
          <w:p w14:paraId="73BCABB9" w14:textId="1DD38E1B" w:rsidR="00985A51" w:rsidRDefault="00985A51">
            <w:r>
              <w:t>XIII</w:t>
            </w:r>
          </w:p>
        </w:tc>
        <w:tc>
          <w:tcPr>
            <w:tcW w:w="9066" w:type="dxa"/>
          </w:tcPr>
          <w:p w14:paraId="2814DAE2" w14:textId="10FA6100"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Feedback on the proposal from the Library must be attached to the proposal</w:t>
            </w:r>
            <w:r w:rsidR="00054C55">
              <w:rPr>
                <w:rFonts w:ascii="Times New Roman" w:hAnsi="Times New Roman" w:cs="Times New Roman"/>
                <w:sz w:val="24"/>
                <w:szCs w:val="24"/>
              </w:rPr>
              <w:t>.</w:t>
            </w:r>
          </w:p>
        </w:tc>
        <w:tc>
          <w:tcPr>
            <w:tcW w:w="709" w:type="dxa"/>
          </w:tcPr>
          <w:p w14:paraId="431DE18C" w14:textId="77777777" w:rsidR="00985A51" w:rsidRDefault="00985A51"/>
        </w:tc>
      </w:tr>
      <w:tr w:rsidR="00985A51" w14:paraId="04CEB649" w14:textId="77777777" w:rsidTr="00985A51">
        <w:tc>
          <w:tcPr>
            <w:tcW w:w="999" w:type="dxa"/>
          </w:tcPr>
          <w:p w14:paraId="6C31A97C" w14:textId="0B511C51" w:rsidR="00985A51" w:rsidRDefault="00985A51">
            <w:r>
              <w:t>XIV</w:t>
            </w:r>
          </w:p>
        </w:tc>
        <w:tc>
          <w:tcPr>
            <w:tcW w:w="9066" w:type="dxa"/>
          </w:tcPr>
          <w:p w14:paraId="483FEFAF" w14:textId="7A2E3EA9"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Feedback from the Bookshop must be attached to the proposal</w:t>
            </w:r>
            <w:r w:rsidR="00BC5A1D">
              <w:rPr>
                <w:rFonts w:ascii="Times New Roman" w:hAnsi="Times New Roman" w:cs="Times New Roman"/>
                <w:sz w:val="24"/>
                <w:szCs w:val="24"/>
              </w:rPr>
              <w:t>.</w:t>
            </w:r>
          </w:p>
        </w:tc>
        <w:tc>
          <w:tcPr>
            <w:tcW w:w="709" w:type="dxa"/>
          </w:tcPr>
          <w:p w14:paraId="57DAED4E" w14:textId="77777777" w:rsidR="00985A51" w:rsidRDefault="00985A51"/>
        </w:tc>
      </w:tr>
      <w:tr w:rsidR="00985A51" w14:paraId="135E925D" w14:textId="77777777" w:rsidTr="00985A51">
        <w:tc>
          <w:tcPr>
            <w:tcW w:w="999" w:type="dxa"/>
          </w:tcPr>
          <w:p w14:paraId="7F052887" w14:textId="07108961" w:rsidR="00985A51" w:rsidRDefault="00985A51">
            <w:r>
              <w:t>XV</w:t>
            </w:r>
          </w:p>
        </w:tc>
        <w:tc>
          <w:tcPr>
            <w:tcW w:w="9066" w:type="dxa"/>
          </w:tcPr>
          <w:p w14:paraId="03F0B6D0" w14:textId="4E53E292" w:rsidR="00985A51" w:rsidRDefault="00985A51">
            <w:r>
              <w:rPr>
                <w:rFonts w:ascii="Times New Roman" w:hAnsi="Times New Roman" w:cs="Times New Roman"/>
                <w:sz w:val="24"/>
                <w:szCs w:val="24"/>
              </w:rPr>
              <w:t>A budget approved by the Bursary must be attached to the proposal</w:t>
            </w:r>
          </w:p>
        </w:tc>
        <w:tc>
          <w:tcPr>
            <w:tcW w:w="709" w:type="dxa"/>
          </w:tcPr>
          <w:p w14:paraId="44A1EF1A" w14:textId="77777777" w:rsidR="00985A51" w:rsidRDefault="00985A51"/>
        </w:tc>
      </w:tr>
      <w:tr w:rsidR="00985A51" w14:paraId="40666178" w14:textId="77777777" w:rsidTr="00985A51">
        <w:tc>
          <w:tcPr>
            <w:tcW w:w="999" w:type="dxa"/>
          </w:tcPr>
          <w:p w14:paraId="49A5F2AA" w14:textId="07466DF7" w:rsidR="00985A51" w:rsidRDefault="00985A51">
            <w:r>
              <w:lastRenderedPageBreak/>
              <w:t>XVI</w:t>
            </w:r>
          </w:p>
        </w:tc>
        <w:tc>
          <w:tcPr>
            <w:tcW w:w="9066" w:type="dxa"/>
          </w:tcPr>
          <w:p w14:paraId="7E5B417D" w14:textId="749D74C3" w:rsidR="00985A51" w:rsidRPr="00BC5A1D" w:rsidRDefault="00985A51" w:rsidP="00BC5A1D">
            <w:pPr>
              <w:tabs>
                <w:tab w:val="left" w:pos="900"/>
              </w:tabs>
              <w:jc w:val="both"/>
              <w:rPr>
                <w:rFonts w:ascii="Times New Roman" w:hAnsi="Times New Roman" w:cs="Times New Roman"/>
                <w:sz w:val="24"/>
                <w:szCs w:val="24"/>
              </w:rPr>
            </w:pPr>
            <w:r w:rsidRPr="00BC5A1D">
              <w:rPr>
                <w:rFonts w:ascii="Times New Roman" w:hAnsi="Times New Roman" w:cs="Times New Roman"/>
                <w:sz w:val="24"/>
                <w:szCs w:val="24"/>
              </w:rPr>
              <w:t>If the proposal involves blended or on-line learning a review from the Office of On-Line Learning must be attached using the appropriate template (OBUS - p-12-checklist-for-online-and-multimode-programme-proposal).</w:t>
            </w:r>
          </w:p>
        </w:tc>
        <w:tc>
          <w:tcPr>
            <w:tcW w:w="709" w:type="dxa"/>
          </w:tcPr>
          <w:p w14:paraId="0DEC6188" w14:textId="77777777" w:rsidR="00985A51" w:rsidRDefault="00985A51"/>
        </w:tc>
      </w:tr>
      <w:tr w:rsidR="00985A51" w14:paraId="55562306" w14:textId="77777777" w:rsidTr="00985A51">
        <w:tc>
          <w:tcPr>
            <w:tcW w:w="999" w:type="dxa"/>
          </w:tcPr>
          <w:p w14:paraId="1EBE12F6" w14:textId="2AD9A60A" w:rsidR="00985A51" w:rsidRDefault="00985A51">
            <w:r>
              <w:t>XVII</w:t>
            </w:r>
          </w:p>
        </w:tc>
        <w:tc>
          <w:tcPr>
            <w:tcW w:w="9066" w:type="dxa"/>
          </w:tcPr>
          <w:p w14:paraId="7CEA17C4" w14:textId="45CADD71"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The proposal should have been reviewed for its content and adherence to BUS guidelines by the Head of Department (OBUS - p-11-final-policy-on-qa-for-online-and-multimode-programmes; OBUS - p-12-checklist-for-online-and-multimode-programme-proposal; OBUS - p-21-Market-Demand-Assessment-Guidelines; OBUS - UWI-Gender-Policy; OBUS Grading-Policy-rev-2019; OBUS-p-2-definition-of-credit-hours-for-the-UWI)</w:t>
            </w:r>
            <w:r w:rsidR="00BC5A1D">
              <w:rPr>
                <w:rFonts w:ascii="Times New Roman" w:hAnsi="Times New Roman" w:cs="Times New Roman"/>
                <w:sz w:val="24"/>
                <w:szCs w:val="24"/>
              </w:rPr>
              <w:t>.</w:t>
            </w:r>
          </w:p>
        </w:tc>
        <w:tc>
          <w:tcPr>
            <w:tcW w:w="709" w:type="dxa"/>
          </w:tcPr>
          <w:p w14:paraId="3B9EC772" w14:textId="77777777" w:rsidR="00985A51" w:rsidRDefault="00985A51"/>
        </w:tc>
      </w:tr>
      <w:tr w:rsidR="00985A51" w14:paraId="08CAE757" w14:textId="77777777" w:rsidTr="00985A51">
        <w:tc>
          <w:tcPr>
            <w:tcW w:w="999" w:type="dxa"/>
          </w:tcPr>
          <w:p w14:paraId="7705385F" w14:textId="66D82018" w:rsidR="00985A51" w:rsidRDefault="00985A51">
            <w:r>
              <w:t>XVIII</w:t>
            </w:r>
          </w:p>
        </w:tc>
        <w:tc>
          <w:tcPr>
            <w:tcW w:w="9066" w:type="dxa"/>
          </w:tcPr>
          <w:p w14:paraId="5AE0A8C7" w14:textId="52CD87E5"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If the proposal is recommended for consideration by the FSS AQAC, the proposal must be signed by the Head of Departmen</w:t>
            </w:r>
            <w:r w:rsidR="00BC5A1D">
              <w:rPr>
                <w:rFonts w:ascii="Times New Roman" w:hAnsi="Times New Roman" w:cs="Times New Roman"/>
                <w:sz w:val="24"/>
                <w:szCs w:val="24"/>
              </w:rPr>
              <w:t>t.</w:t>
            </w:r>
          </w:p>
          <w:p w14:paraId="1E509A43" w14:textId="77777777" w:rsidR="00985A51" w:rsidRDefault="00985A51"/>
        </w:tc>
        <w:tc>
          <w:tcPr>
            <w:tcW w:w="709" w:type="dxa"/>
          </w:tcPr>
          <w:p w14:paraId="153AB8A9" w14:textId="77777777" w:rsidR="00985A51" w:rsidRDefault="00985A51"/>
        </w:tc>
      </w:tr>
      <w:tr w:rsidR="00985A51" w14:paraId="030849C0" w14:textId="77777777" w:rsidTr="00985A51">
        <w:tc>
          <w:tcPr>
            <w:tcW w:w="999" w:type="dxa"/>
          </w:tcPr>
          <w:p w14:paraId="0E04CC33" w14:textId="3735B0FB" w:rsidR="00985A51" w:rsidRDefault="00985A51">
            <w:r>
              <w:t>XIX</w:t>
            </w:r>
          </w:p>
        </w:tc>
        <w:tc>
          <w:tcPr>
            <w:tcW w:w="9066" w:type="dxa"/>
          </w:tcPr>
          <w:p w14:paraId="691A69A9" w14:textId="652A6E88"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Proposals must check if the programme being offered on any of the other UWI campuses</w:t>
            </w:r>
          </w:p>
        </w:tc>
        <w:tc>
          <w:tcPr>
            <w:tcW w:w="709" w:type="dxa"/>
          </w:tcPr>
          <w:p w14:paraId="35546DE2" w14:textId="77777777" w:rsidR="00985A51" w:rsidRDefault="00985A51"/>
        </w:tc>
      </w:tr>
      <w:tr w:rsidR="00985A51" w14:paraId="6FCF600B" w14:textId="77777777" w:rsidTr="00985A51">
        <w:tc>
          <w:tcPr>
            <w:tcW w:w="999" w:type="dxa"/>
          </w:tcPr>
          <w:p w14:paraId="52CD7532" w14:textId="25D0207F" w:rsidR="00985A51" w:rsidRDefault="00985A51">
            <w:r>
              <w:t>XX</w:t>
            </w:r>
          </w:p>
        </w:tc>
        <w:tc>
          <w:tcPr>
            <w:tcW w:w="9066" w:type="dxa"/>
          </w:tcPr>
          <w:p w14:paraId="2F15D1E3" w14:textId="164A2B9F" w:rsidR="00985A51" w:rsidRPr="00BC5A1D" w:rsidRDefault="00985A51" w:rsidP="00BC5A1D">
            <w:pPr>
              <w:jc w:val="both"/>
              <w:rPr>
                <w:rFonts w:ascii="Times New Roman" w:hAnsi="Times New Roman" w:cs="Times New Roman"/>
                <w:sz w:val="24"/>
                <w:szCs w:val="24"/>
              </w:rPr>
            </w:pPr>
            <w:r w:rsidRPr="00BC5A1D">
              <w:rPr>
                <w:rFonts w:ascii="Times New Roman" w:hAnsi="Times New Roman" w:cs="Times New Roman"/>
                <w:sz w:val="24"/>
                <w:szCs w:val="24"/>
              </w:rPr>
              <w:t>Proper checks should be done to ensure that the necessary prerequisites are identified for courses proposed.</w:t>
            </w:r>
          </w:p>
        </w:tc>
        <w:tc>
          <w:tcPr>
            <w:tcW w:w="709" w:type="dxa"/>
          </w:tcPr>
          <w:p w14:paraId="7321B951" w14:textId="77777777" w:rsidR="00985A51" w:rsidRDefault="00985A51"/>
        </w:tc>
      </w:tr>
      <w:tr w:rsidR="00985A51" w14:paraId="52D11049" w14:textId="77777777" w:rsidTr="00985A51">
        <w:tc>
          <w:tcPr>
            <w:tcW w:w="999" w:type="dxa"/>
          </w:tcPr>
          <w:p w14:paraId="56F6D077" w14:textId="2A60A539" w:rsidR="00985A51" w:rsidRDefault="00985A51">
            <w:r>
              <w:t>XXI</w:t>
            </w:r>
          </w:p>
        </w:tc>
        <w:tc>
          <w:tcPr>
            <w:tcW w:w="9066" w:type="dxa"/>
          </w:tcPr>
          <w:p w14:paraId="55A858EB" w14:textId="7054DC2F" w:rsidR="00985A51" w:rsidRPr="00985A51" w:rsidRDefault="00985A51" w:rsidP="00985A51">
            <w:pPr>
              <w:jc w:val="both"/>
              <w:rPr>
                <w:rFonts w:ascii="Times New Roman" w:hAnsi="Times New Roman" w:cs="Times New Roman"/>
                <w:sz w:val="24"/>
                <w:szCs w:val="24"/>
              </w:rPr>
            </w:pPr>
            <w:r w:rsidRPr="00985A51">
              <w:rPr>
                <w:rFonts w:ascii="Times New Roman" w:hAnsi="Times New Roman" w:cs="Times New Roman"/>
                <w:sz w:val="24"/>
                <w:szCs w:val="24"/>
              </w:rPr>
              <w:t>Permission should be sought from faculties/departments where courses will be used as prerequisites by another department/faculty.</w:t>
            </w:r>
          </w:p>
        </w:tc>
        <w:tc>
          <w:tcPr>
            <w:tcW w:w="709" w:type="dxa"/>
          </w:tcPr>
          <w:p w14:paraId="36681A98" w14:textId="77777777" w:rsidR="00985A51" w:rsidRDefault="00985A51"/>
        </w:tc>
      </w:tr>
      <w:tr w:rsidR="00985A51" w14:paraId="3F34607B" w14:textId="77777777" w:rsidTr="00985A51">
        <w:tc>
          <w:tcPr>
            <w:tcW w:w="999" w:type="dxa"/>
          </w:tcPr>
          <w:p w14:paraId="37D0C64B" w14:textId="42C21C0C" w:rsidR="00985A51" w:rsidRDefault="00985A51">
            <w:r>
              <w:t>XII</w:t>
            </w:r>
          </w:p>
        </w:tc>
        <w:tc>
          <w:tcPr>
            <w:tcW w:w="9066" w:type="dxa"/>
          </w:tcPr>
          <w:p w14:paraId="5F53F25A" w14:textId="5D51ADEB" w:rsidR="00985A51" w:rsidRPr="00985A51" w:rsidRDefault="00985A51" w:rsidP="00985A51">
            <w:pPr>
              <w:jc w:val="both"/>
              <w:rPr>
                <w:rFonts w:ascii="Times New Roman" w:hAnsi="Times New Roman" w:cs="Times New Roman"/>
                <w:sz w:val="24"/>
                <w:szCs w:val="24"/>
              </w:rPr>
            </w:pPr>
            <w:r w:rsidRPr="00985A51">
              <w:rPr>
                <w:rFonts w:ascii="Times New Roman" w:hAnsi="Times New Roman" w:cs="Times New Roman"/>
                <w:sz w:val="24"/>
                <w:szCs w:val="24"/>
              </w:rPr>
              <w:t xml:space="preserve">The appropriate template should be used for submissions (BUS-p-16-(1)-new-amp-revised-undergraduate-programme-approval-template-(version-1-1-approved-october-30-2019). Particular attention should be paid to the programme description, rationale, objectives and learning outcomes.  The programme description should provide a brief description of the content of the new or revised programme.  The programme rationale must explain the need which the new programme fulfils and in the case of a revision of a </w:t>
            </w:r>
            <w:r>
              <w:rPr>
                <w:rFonts w:ascii="Times New Roman" w:hAnsi="Times New Roman" w:cs="Times New Roman"/>
                <w:sz w:val="24"/>
                <w:szCs w:val="24"/>
              </w:rPr>
              <w:t>c</w:t>
            </w:r>
            <w:r w:rsidRPr="00985A51">
              <w:rPr>
                <w:rFonts w:ascii="Times New Roman" w:hAnsi="Times New Roman" w:cs="Times New Roman"/>
                <w:sz w:val="24"/>
                <w:szCs w:val="24"/>
              </w:rPr>
              <w:t>urrent programme it must explain why the revision was necessary.</w:t>
            </w:r>
          </w:p>
        </w:tc>
        <w:tc>
          <w:tcPr>
            <w:tcW w:w="709" w:type="dxa"/>
          </w:tcPr>
          <w:p w14:paraId="32854EFF" w14:textId="77777777" w:rsidR="00985A51" w:rsidRDefault="00985A51"/>
        </w:tc>
      </w:tr>
      <w:tr w:rsidR="00985A51" w14:paraId="319BBB35" w14:textId="77777777" w:rsidTr="00985A51">
        <w:tc>
          <w:tcPr>
            <w:tcW w:w="999" w:type="dxa"/>
          </w:tcPr>
          <w:p w14:paraId="7ED8A587" w14:textId="6CE6A194" w:rsidR="00985A51" w:rsidRDefault="00985A51">
            <w:r>
              <w:t>XIII</w:t>
            </w:r>
          </w:p>
        </w:tc>
        <w:tc>
          <w:tcPr>
            <w:tcW w:w="9066" w:type="dxa"/>
          </w:tcPr>
          <w:p w14:paraId="585322A7" w14:textId="3A546BAB" w:rsidR="00985A51" w:rsidRPr="00985A51" w:rsidRDefault="00985A51" w:rsidP="00985A51">
            <w:pPr>
              <w:tabs>
                <w:tab w:val="left" w:pos="900"/>
              </w:tabs>
              <w:jc w:val="both"/>
              <w:rPr>
                <w:rFonts w:ascii="Times New Roman" w:hAnsi="Times New Roman" w:cs="Times New Roman"/>
                <w:sz w:val="24"/>
                <w:szCs w:val="24"/>
              </w:rPr>
            </w:pPr>
            <w:r w:rsidRPr="000158EA">
              <w:rPr>
                <w:rFonts w:ascii="Times New Roman" w:hAnsi="Times New Roman" w:cs="Times New Roman"/>
                <w:sz w:val="24"/>
                <w:szCs w:val="24"/>
              </w:rPr>
              <w:t xml:space="preserve">Proposals not using the correct templates or that are not completed properly will not be accepted/ discussed by FSS AQAC. </w:t>
            </w:r>
          </w:p>
        </w:tc>
        <w:tc>
          <w:tcPr>
            <w:tcW w:w="709" w:type="dxa"/>
          </w:tcPr>
          <w:p w14:paraId="08654F31" w14:textId="77777777" w:rsidR="00985A51" w:rsidRDefault="00985A51"/>
        </w:tc>
      </w:tr>
    </w:tbl>
    <w:p w14:paraId="0EC3A204" w14:textId="7BFEE36D" w:rsidR="00BA6E71" w:rsidRDefault="00BA6E71"/>
    <w:p w14:paraId="1B97135D" w14:textId="0DCE8EC3" w:rsidR="00054C55" w:rsidRDefault="00054C55"/>
    <w:p w14:paraId="48477640" w14:textId="5617A3F2" w:rsidR="00054C55" w:rsidRDefault="00054C55"/>
    <w:p w14:paraId="63F961DD" w14:textId="712C4B27" w:rsidR="00F300D0" w:rsidRDefault="00F300D0"/>
    <w:p w14:paraId="4B4BF846" w14:textId="3C807EDB" w:rsidR="00F300D0" w:rsidRDefault="00F300D0"/>
    <w:p w14:paraId="288F60D7" w14:textId="1F82E44F" w:rsidR="00F300D0" w:rsidRDefault="00F300D0"/>
    <w:p w14:paraId="7B7D7A1F" w14:textId="17C2E5C9" w:rsidR="00F300D0" w:rsidRDefault="00F300D0"/>
    <w:p w14:paraId="2AF60080" w14:textId="3A7DF5FB" w:rsidR="00F300D0" w:rsidRDefault="00F300D0"/>
    <w:p w14:paraId="0D5282F7" w14:textId="77777777" w:rsidR="00F300D0" w:rsidRDefault="00F300D0"/>
    <w:tbl>
      <w:tblPr>
        <w:tblStyle w:val="TableGrid"/>
        <w:tblW w:w="10774" w:type="dxa"/>
        <w:tblInd w:w="-856" w:type="dxa"/>
        <w:tblLook w:val="04A0" w:firstRow="1" w:lastRow="0" w:firstColumn="1" w:lastColumn="0" w:noHBand="0" w:noVBand="1"/>
      </w:tblPr>
      <w:tblGrid>
        <w:gridCol w:w="999"/>
        <w:gridCol w:w="8593"/>
        <w:gridCol w:w="1182"/>
      </w:tblGrid>
      <w:tr w:rsidR="00054C55" w14:paraId="6B024346" w14:textId="77777777" w:rsidTr="00F300D0">
        <w:tc>
          <w:tcPr>
            <w:tcW w:w="999" w:type="dxa"/>
            <w:shd w:val="clear" w:color="auto" w:fill="ED7D31" w:themeFill="accent2"/>
          </w:tcPr>
          <w:p w14:paraId="1DDD54E1" w14:textId="734A55D6" w:rsidR="00054C55" w:rsidRPr="00054C55" w:rsidRDefault="00054C55" w:rsidP="00054C55">
            <w:pPr>
              <w:jc w:val="center"/>
              <w:rPr>
                <w:rFonts w:ascii="Times New Roman" w:hAnsi="Times New Roman" w:cs="Times New Roman"/>
                <w:b/>
              </w:rPr>
            </w:pPr>
            <w:r w:rsidRPr="00054C55">
              <w:rPr>
                <w:rFonts w:ascii="Times New Roman" w:hAnsi="Times New Roman" w:cs="Times New Roman"/>
                <w:b/>
              </w:rPr>
              <w:lastRenderedPageBreak/>
              <w:t>Number</w:t>
            </w:r>
          </w:p>
        </w:tc>
        <w:tc>
          <w:tcPr>
            <w:tcW w:w="8593" w:type="dxa"/>
            <w:shd w:val="clear" w:color="auto" w:fill="ED7D31" w:themeFill="accent2"/>
          </w:tcPr>
          <w:p w14:paraId="4F0E0B29" w14:textId="4F6A745D" w:rsidR="00054C55" w:rsidRPr="00054C55" w:rsidRDefault="00054C55" w:rsidP="00054C55">
            <w:pPr>
              <w:jc w:val="center"/>
              <w:rPr>
                <w:rFonts w:ascii="Times New Roman" w:hAnsi="Times New Roman" w:cs="Times New Roman"/>
                <w:b/>
              </w:rPr>
            </w:pPr>
            <w:r w:rsidRPr="00054C55">
              <w:rPr>
                <w:rFonts w:ascii="Times New Roman" w:hAnsi="Times New Roman" w:cs="Times New Roman"/>
                <w:b/>
              </w:rPr>
              <w:t>Requirements</w:t>
            </w:r>
          </w:p>
        </w:tc>
        <w:tc>
          <w:tcPr>
            <w:tcW w:w="1182" w:type="dxa"/>
            <w:shd w:val="clear" w:color="auto" w:fill="ED7D31" w:themeFill="accent2"/>
          </w:tcPr>
          <w:p w14:paraId="68CF1269" w14:textId="120D4273" w:rsidR="00054C55" w:rsidRPr="00054C55" w:rsidRDefault="00054C55" w:rsidP="00054C55">
            <w:pPr>
              <w:jc w:val="center"/>
              <w:rPr>
                <w:rFonts w:ascii="Times New Roman" w:hAnsi="Times New Roman" w:cs="Times New Roman"/>
                <w:b/>
              </w:rPr>
            </w:pPr>
            <w:r w:rsidRPr="00054C55">
              <w:rPr>
                <w:rFonts w:ascii="Times New Roman" w:hAnsi="Times New Roman" w:cs="Times New Roman"/>
                <w:b/>
              </w:rPr>
              <w:t>Check if completed</w:t>
            </w:r>
          </w:p>
        </w:tc>
      </w:tr>
      <w:tr w:rsidR="00054C55" w14:paraId="222B221A" w14:textId="77777777" w:rsidTr="00054C55">
        <w:tc>
          <w:tcPr>
            <w:tcW w:w="999" w:type="dxa"/>
          </w:tcPr>
          <w:p w14:paraId="6765A1DA" w14:textId="42CC3E0C" w:rsidR="00054C55" w:rsidRPr="00054C55" w:rsidRDefault="00054C55">
            <w:pPr>
              <w:rPr>
                <w:rFonts w:ascii="Times New Roman" w:hAnsi="Times New Roman" w:cs="Times New Roman"/>
              </w:rPr>
            </w:pPr>
            <w:r w:rsidRPr="00054C55">
              <w:rPr>
                <w:rFonts w:ascii="Times New Roman" w:hAnsi="Times New Roman" w:cs="Times New Roman"/>
              </w:rPr>
              <w:t>2</w:t>
            </w:r>
          </w:p>
        </w:tc>
        <w:tc>
          <w:tcPr>
            <w:tcW w:w="8593" w:type="dxa"/>
          </w:tcPr>
          <w:p w14:paraId="40FF24E0" w14:textId="063A5ABC" w:rsidR="00054C55" w:rsidRDefault="00054C55">
            <w:r w:rsidRPr="000158EA">
              <w:rPr>
                <w:rFonts w:ascii="Times New Roman" w:hAnsi="Times New Roman" w:cs="Times New Roman"/>
                <w:sz w:val="24"/>
                <w:szCs w:val="24"/>
              </w:rPr>
              <w:t>Before any proposals are submitted to FSS AQAC</w:t>
            </w:r>
            <w:r>
              <w:rPr>
                <w:rFonts w:ascii="Times New Roman" w:hAnsi="Times New Roman" w:cs="Times New Roman"/>
                <w:sz w:val="24"/>
                <w:szCs w:val="24"/>
              </w:rPr>
              <w:t xml:space="preserve"> for review</w:t>
            </w:r>
            <w:r w:rsidRPr="000158EA">
              <w:rPr>
                <w:rFonts w:ascii="Times New Roman" w:hAnsi="Times New Roman" w:cs="Times New Roman"/>
                <w:sz w:val="24"/>
                <w:szCs w:val="24"/>
              </w:rPr>
              <w:t>, the Head of Department</w:t>
            </w:r>
            <w:r>
              <w:rPr>
                <w:rFonts w:ascii="Times New Roman" w:hAnsi="Times New Roman" w:cs="Times New Roman"/>
                <w:sz w:val="24"/>
                <w:szCs w:val="24"/>
              </w:rPr>
              <w:t xml:space="preserve"> must  provide their recommendation for review by the FSS AQAC in writing.  The Head of Department must also attest in writing that the proposal follows the appropriate BUS guidelines</w:t>
            </w:r>
            <w:r w:rsidRPr="000158EA">
              <w:rPr>
                <w:rFonts w:ascii="Times New Roman" w:hAnsi="Times New Roman" w:cs="Times New Roman"/>
                <w:sz w:val="24"/>
                <w:szCs w:val="24"/>
              </w:rPr>
              <w:t xml:space="preserve">.  </w:t>
            </w:r>
            <w:r>
              <w:rPr>
                <w:rFonts w:ascii="Times New Roman" w:hAnsi="Times New Roman" w:cs="Times New Roman"/>
                <w:sz w:val="24"/>
                <w:szCs w:val="24"/>
              </w:rPr>
              <w:t>T</w:t>
            </w:r>
            <w:r w:rsidRPr="000158EA">
              <w:rPr>
                <w:rFonts w:ascii="Times New Roman" w:hAnsi="Times New Roman" w:cs="Times New Roman"/>
                <w:sz w:val="24"/>
                <w:szCs w:val="24"/>
              </w:rPr>
              <w:t xml:space="preserve">he </w:t>
            </w:r>
            <w:r>
              <w:rPr>
                <w:rFonts w:ascii="Times New Roman" w:hAnsi="Times New Roman" w:cs="Times New Roman"/>
                <w:sz w:val="24"/>
                <w:szCs w:val="24"/>
              </w:rPr>
              <w:t xml:space="preserve">FSS AQAC </w:t>
            </w:r>
            <w:r w:rsidRPr="000158EA">
              <w:rPr>
                <w:rFonts w:ascii="Times New Roman" w:hAnsi="Times New Roman" w:cs="Times New Roman"/>
                <w:sz w:val="24"/>
                <w:szCs w:val="24"/>
              </w:rPr>
              <w:t xml:space="preserve">committee will not discuss or </w:t>
            </w:r>
            <w:r>
              <w:rPr>
                <w:rFonts w:ascii="Times New Roman" w:hAnsi="Times New Roman" w:cs="Times New Roman"/>
                <w:sz w:val="24"/>
                <w:szCs w:val="24"/>
              </w:rPr>
              <w:t>recommend</w:t>
            </w:r>
            <w:r w:rsidRPr="000158EA">
              <w:rPr>
                <w:rFonts w:ascii="Times New Roman" w:hAnsi="Times New Roman" w:cs="Times New Roman"/>
                <w:sz w:val="24"/>
                <w:szCs w:val="24"/>
              </w:rPr>
              <w:t xml:space="preserve"> any proposal from any </w:t>
            </w:r>
            <w:r>
              <w:rPr>
                <w:rFonts w:ascii="Times New Roman" w:hAnsi="Times New Roman" w:cs="Times New Roman"/>
                <w:sz w:val="24"/>
                <w:szCs w:val="24"/>
              </w:rPr>
              <w:t>D</w:t>
            </w:r>
            <w:r w:rsidRPr="000158EA">
              <w:rPr>
                <w:rFonts w:ascii="Times New Roman" w:hAnsi="Times New Roman" w:cs="Times New Roman"/>
                <w:sz w:val="24"/>
                <w:szCs w:val="24"/>
              </w:rPr>
              <w:t>epartment that has not been approved by the H</w:t>
            </w:r>
            <w:r>
              <w:rPr>
                <w:rFonts w:ascii="Times New Roman" w:hAnsi="Times New Roman" w:cs="Times New Roman"/>
                <w:sz w:val="24"/>
                <w:szCs w:val="24"/>
              </w:rPr>
              <w:t xml:space="preserve">ead of </w:t>
            </w:r>
            <w:r w:rsidRPr="000158EA">
              <w:rPr>
                <w:rFonts w:ascii="Times New Roman" w:hAnsi="Times New Roman" w:cs="Times New Roman"/>
                <w:sz w:val="24"/>
                <w:szCs w:val="24"/>
              </w:rPr>
              <w:t>D</w:t>
            </w:r>
            <w:r>
              <w:rPr>
                <w:rFonts w:ascii="Times New Roman" w:hAnsi="Times New Roman" w:cs="Times New Roman"/>
                <w:sz w:val="24"/>
                <w:szCs w:val="24"/>
              </w:rPr>
              <w:t>epartment.</w:t>
            </w:r>
          </w:p>
        </w:tc>
        <w:tc>
          <w:tcPr>
            <w:tcW w:w="1182" w:type="dxa"/>
          </w:tcPr>
          <w:p w14:paraId="173688CF" w14:textId="77777777" w:rsidR="00054C55" w:rsidRDefault="00054C55"/>
        </w:tc>
      </w:tr>
      <w:tr w:rsidR="00054C55" w14:paraId="15A1781F" w14:textId="77777777" w:rsidTr="00054C55">
        <w:tc>
          <w:tcPr>
            <w:tcW w:w="999" w:type="dxa"/>
          </w:tcPr>
          <w:p w14:paraId="50DBBB4E" w14:textId="0B5F6C86" w:rsidR="00054C55" w:rsidRPr="00054C55" w:rsidRDefault="00054C55">
            <w:pPr>
              <w:rPr>
                <w:rFonts w:ascii="Times New Roman" w:hAnsi="Times New Roman" w:cs="Times New Roman"/>
              </w:rPr>
            </w:pPr>
            <w:r w:rsidRPr="00054C55">
              <w:rPr>
                <w:rFonts w:ascii="Times New Roman" w:hAnsi="Times New Roman" w:cs="Times New Roman"/>
              </w:rPr>
              <w:t>3</w:t>
            </w:r>
          </w:p>
        </w:tc>
        <w:tc>
          <w:tcPr>
            <w:tcW w:w="8593" w:type="dxa"/>
          </w:tcPr>
          <w:p w14:paraId="18AD8850" w14:textId="2F842157" w:rsidR="00054C55" w:rsidRDefault="00054C55">
            <w:r>
              <w:rPr>
                <w:rFonts w:ascii="Times New Roman" w:hAnsi="Times New Roman" w:cs="Times New Roman"/>
                <w:sz w:val="24"/>
                <w:szCs w:val="24"/>
              </w:rPr>
              <w:t>Proposals which have been sent to their Department for minor or major revision must be sent to the FSS AQAC Chair or the FSS AQAC Committee for their review and recommendation before being submitted to Faculty Board.</w:t>
            </w:r>
            <w:r w:rsidRPr="00433F87">
              <w:rPr>
                <w:rFonts w:ascii="Times New Roman" w:hAnsi="Times New Roman" w:cs="Times New Roman"/>
                <w:sz w:val="24"/>
                <w:szCs w:val="24"/>
              </w:rPr>
              <w:t xml:space="preserve"> </w:t>
            </w:r>
            <w:r w:rsidRPr="000158EA">
              <w:rPr>
                <w:rFonts w:ascii="Times New Roman" w:hAnsi="Times New Roman" w:cs="Times New Roman"/>
                <w:sz w:val="24"/>
                <w:szCs w:val="24"/>
              </w:rPr>
              <w:t xml:space="preserve">Proposals reviewed at FSS AQAC will not be sent to </w:t>
            </w:r>
            <w:r>
              <w:rPr>
                <w:rFonts w:ascii="Times New Roman" w:hAnsi="Times New Roman" w:cs="Times New Roman"/>
                <w:sz w:val="24"/>
                <w:szCs w:val="24"/>
              </w:rPr>
              <w:t xml:space="preserve">FSS </w:t>
            </w:r>
            <w:r w:rsidRPr="000158EA">
              <w:rPr>
                <w:rFonts w:ascii="Times New Roman" w:hAnsi="Times New Roman" w:cs="Times New Roman"/>
                <w:sz w:val="24"/>
                <w:szCs w:val="24"/>
              </w:rPr>
              <w:t xml:space="preserve">Faculty Board without </w:t>
            </w:r>
            <w:r>
              <w:rPr>
                <w:rFonts w:ascii="Times New Roman" w:hAnsi="Times New Roman" w:cs="Times New Roman"/>
                <w:sz w:val="24"/>
                <w:szCs w:val="24"/>
              </w:rPr>
              <w:t xml:space="preserve">the </w:t>
            </w:r>
            <w:r w:rsidRPr="000158EA">
              <w:rPr>
                <w:rFonts w:ascii="Times New Roman" w:hAnsi="Times New Roman" w:cs="Times New Roman"/>
                <w:sz w:val="24"/>
                <w:szCs w:val="24"/>
              </w:rPr>
              <w:t>approved revisions being done.</w:t>
            </w:r>
          </w:p>
        </w:tc>
        <w:tc>
          <w:tcPr>
            <w:tcW w:w="1182" w:type="dxa"/>
          </w:tcPr>
          <w:p w14:paraId="54532AE5" w14:textId="77777777" w:rsidR="00054C55" w:rsidRDefault="00054C55"/>
        </w:tc>
      </w:tr>
      <w:tr w:rsidR="00054C55" w14:paraId="67175929" w14:textId="77777777" w:rsidTr="00054C55">
        <w:tc>
          <w:tcPr>
            <w:tcW w:w="999" w:type="dxa"/>
          </w:tcPr>
          <w:p w14:paraId="17016366" w14:textId="66D2FBFC" w:rsidR="00054C55" w:rsidRPr="00054C55" w:rsidRDefault="00054C55">
            <w:pPr>
              <w:rPr>
                <w:rFonts w:ascii="Times New Roman" w:hAnsi="Times New Roman" w:cs="Times New Roman"/>
              </w:rPr>
            </w:pPr>
            <w:r w:rsidRPr="00054C55">
              <w:rPr>
                <w:rFonts w:ascii="Times New Roman" w:hAnsi="Times New Roman" w:cs="Times New Roman"/>
              </w:rPr>
              <w:t>4</w:t>
            </w:r>
          </w:p>
        </w:tc>
        <w:tc>
          <w:tcPr>
            <w:tcW w:w="8593" w:type="dxa"/>
          </w:tcPr>
          <w:p w14:paraId="2B4EFF85" w14:textId="370F03F5" w:rsidR="00054C55" w:rsidRPr="00F300D0" w:rsidRDefault="00054C55" w:rsidP="00F300D0">
            <w:pPr>
              <w:jc w:val="both"/>
              <w:rPr>
                <w:rFonts w:ascii="Times New Roman" w:hAnsi="Times New Roman" w:cs="Times New Roman"/>
                <w:sz w:val="24"/>
                <w:szCs w:val="24"/>
              </w:rPr>
            </w:pPr>
            <w:r w:rsidRPr="000158EA">
              <w:rPr>
                <w:rFonts w:ascii="Times New Roman" w:hAnsi="Times New Roman" w:cs="Times New Roman"/>
                <w:sz w:val="24"/>
                <w:szCs w:val="24"/>
              </w:rPr>
              <w:t>Proposals to be discussed by FSS AQAC should be submitted to the Secretary of the committee at least a week before planned meetings.</w:t>
            </w:r>
          </w:p>
        </w:tc>
        <w:tc>
          <w:tcPr>
            <w:tcW w:w="1182" w:type="dxa"/>
          </w:tcPr>
          <w:p w14:paraId="10AD6564" w14:textId="77777777" w:rsidR="00054C55" w:rsidRDefault="00054C55"/>
        </w:tc>
      </w:tr>
      <w:tr w:rsidR="00054C55" w14:paraId="027BCA27" w14:textId="77777777" w:rsidTr="00054C55">
        <w:tc>
          <w:tcPr>
            <w:tcW w:w="999" w:type="dxa"/>
          </w:tcPr>
          <w:p w14:paraId="5F07693D" w14:textId="4719F24D" w:rsidR="00054C55" w:rsidRPr="00054C55" w:rsidRDefault="00054C55">
            <w:pPr>
              <w:rPr>
                <w:rFonts w:ascii="Times New Roman" w:hAnsi="Times New Roman" w:cs="Times New Roman"/>
              </w:rPr>
            </w:pPr>
            <w:r w:rsidRPr="00054C55">
              <w:rPr>
                <w:rFonts w:ascii="Times New Roman" w:hAnsi="Times New Roman" w:cs="Times New Roman"/>
              </w:rPr>
              <w:t>5</w:t>
            </w:r>
          </w:p>
        </w:tc>
        <w:tc>
          <w:tcPr>
            <w:tcW w:w="8593" w:type="dxa"/>
          </w:tcPr>
          <w:p w14:paraId="3A5D3342" w14:textId="31181CB2" w:rsidR="00054C55" w:rsidRDefault="00054C55">
            <w:r w:rsidRPr="000158EA">
              <w:rPr>
                <w:rFonts w:ascii="Times New Roman" w:hAnsi="Times New Roman" w:cs="Times New Roman"/>
                <w:sz w:val="24"/>
                <w:szCs w:val="24"/>
              </w:rPr>
              <w:t xml:space="preserve">A representative from the department that has submitted the proposal to FSS AQAC should be in attendance at the FSS </w:t>
            </w:r>
            <w:r>
              <w:rPr>
                <w:rFonts w:ascii="Times New Roman" w:hAnsi="Times New Roman" w:cs="Times New Roman"/>
                <w:sz w:val="24"/>
                <w:szCs w:val="24"/>
              </w:rPr>
              <w:t>AQAC Board</w:t>
            </w:r>
            <w:r w:rsidRPr="000158EA">
              <w:rPr>
                <w:rFonts w:ascii="Times New Roman" w:hAnsi="Times New Roman" w:cs="Times New Roman"/>
                <w:sz w:val="24"/>
                <w:szCs w:val="24"/>
              </w:rPr>
              <w:t xml:space="preserve"> meeting where the proposal will be discussed to present the proposal.</w:t>
            </w:r>
          </w:p>
        </w:tc>
        <w:tc>
          <w:tcPr>
            <w:tcW w:w="1182" w:type="dxa"/>
          </w:tcPr>
          <w:p w14:paraId="24844C9C" w14:textId="77777777" w:rsidR="00054C55" w:rsidRDefault="00054C55"/>
        </w:tc>
      </w:tr>
      <w:tr w:rsidR="00054C55" w14:paraId="01D96F04" w14:textId="77777777" w:rsidTr="00054C55">
        <w:tc>
          <w:tcPr>
            <w:tcW w:w="999" w:type="dxa"/>
          </w:tcPr>
          <w:p w14:paraId="1264CD10" w14:textId="49714233" w:rsidR="00054C55" w:rsidRPr="00054C55" w:rsidRDefault="00054C55">
            <w:pPr>
              <w:rPr>
                <w:rFonts w:ascii="Times New Roman" w:hAnsi="Times New Roman" w:cs="Times New Roman"/>
              </w:rPr>
            </w:pPr>
            <w:r w:rsidRPr="00054C55">
              <w:rPr>
                <w:rFonts w:ascii="Times New Roman" w:hAnsi="Times New Roman" w:cs="Times New Roman"/>
              </w:rPr>
              <w:t>6</w:t>
            </w:r>
          </w:p>
        </w:tc>
        <w:tc>
          <w:tcPr>
            <w:tcW w:w="8593" w:type="dxa"/>
          </w:tcPr>
          <w:p w14:paraId="401B9D3A" w14:textId="3FEFCABE" w:rsidR="00054C55" w:rsidRDefault="00054C55">
            <w:r w:rsidRPr="000158EA">
              <w:rPr>
                <w:rFonts w:ascii="Times New Roman" w:hAnsi="Times New Roman" w:cs="Times New Roman"/>
                <w:sz w:val="24"/>
                <w:szCs w:val="24"/>
              </w:rPr>
              <w:t>Proposals should only be submitted to Faculty Board for discussion by the Chair of FSS AQAC or by his representative.</w:t>
            </w:r>
          </w:p>
        </w:tc>
        <w:tc>
          <w:tcPr>
            <w:tcW w:w="1182" w:type="dxa"/>
          </w:tcPr>
          <w:p w14:paraId="7E6B9FAB" w14:textId="77777777" w:rsidR="00054C55" w:rsidRDefault="00054C55"/>
        </w:tc>
      </w:tr>
      <w:tr w:rsidR="00054C55" w14:paraId="367056A8" w14:textId="77777777" w:rsidTr="00054C55">
        <w:tc>
          <w:tcPr>
            <w:tcW w:w="999" w:type="dxa"/>
          </w:tcPr>
          <w:p w14:paraId="0666D087" w14:textId="19056A48" w:rsidR="00054C55" w:rsidRPr="00054C55" w:rsidRDefault="00054C55">
            <w:pPr>
              <w:rPr>
                <w:rFonts w:ascii="Times New Roman" w:hAnsi="Times New Roman" w:cs="Times New Roman"/>
              </w:rPr>
            </w:pPr>
            <w:r w:rsidRPr="00054C55">
              <w:rPr>
                <w:rFonts w:ascii="Times New Roman" w:hAnsi="Times New Roman" w:cs="Times New Roman"/>
              </w:rPr>
              <w:t>7</w:t>
            </w:r>
          </w:p>
        </w:tc>
        <w:tc>
          <w:tcPr>
            <w:tcW w:w="8593" w:type="dxa"/>
          </w:tcPr>
          <w:p w14:paraId="315A760E" w14:textId="69451239" w:rsidR="00054C55" w:rsidRDefault="00054C55">
            <w:r w:rsidRPr="000158EA">
              <w:rPr>
                <w:rFonts w:ascii="Times New Roman" w:hAnsi="Times New Roman" w:cs="Times New Roman"/>
                <w:sz w:val="24"/>
                <w:szCs w:val="24"/>
              </w:rPr>
              <w:t xml:space="preserve">A representative from the department that has submitted the proposal to FSS AQAC should be in attendance at the FSS </w:t>
            </w:r>
            <w:r>
              <w:rPr>
                <w:rFonts w:ascii="Times New Roman" w:hAnsi="Times New Roman" w:cs="Times New Roman"/>
                <w:sz w:val="24"/>
                <w:szCs w:val="24"/>
              </w:rPr>
              <w:t>Faculty Board meeting</w:t>
            </w:r>
            <w:r w:rsidRPr="000158EA">
              <w:rPr>
                <w:rFonts w:ascii="Times New Roman" w:hAnsi="Times New Roman" w:cs="Times New Roman"/>
                <w:sz w:val="24"/>
                <w:szCs w:val="24"/>
              </w:rPr>
              <w:t xml:space="preserve"> to present the proposal.</w:t>
            </w:r>
          </w:p>
        </w:tc>
        <w:tc>
          <w:tcPr>
            <w:tcW w:w="1182" w:type="dxa"/>
          </w:tcPr>
          <w:p w14:paraId="766FB499" w14:textId="77777777" w:rsidR="00054C55" w:rsidRDefault="00054C55"/>
        </w:tc>
      </w:tr>
      <w:tr w:rsidR="00054C55" w14:paraId="75FBECB5" w14:textId="77777777" w:rsidTr="00054C55">
        <w:tc>
          <w:tcPr>
            <w:tcW w:w="999" w:type="dxa"/>
          </w:tcPr>
          <w:p w14:paraId="6E8A0A6F" w14:textId="7FCB1821" w:rsidR="00054C55" w:rsidRPr="00054C55" w:rsidRDefault="00054C55">
            <w:pPr>
              <w:rPr>
                <w:rFonts w:ascii="Times New Roman" w:hAnsi="Times New Roman" w:cs="Times New Roman"/>
              </w:rPr>
            </w:pPr>
            <w:r w:rsidRPr="00054C55">
              <w:rPr>
                <w:rFonts w:ascii="Times New Roman" w:hAnsi="Times New Roman" w:cs="Times New Roman"/>
              </w:rPr>
              <w:t>8</w:t>
            </w:r>
          </w:p>
        </w:tc>
        <w:tc>
          <w:tcPr>
            <w:tcW w:w="8593" w:type="dxa"/>
          </w:tcPr>
          <w:p w14:paraId="40BF47F9" w14:textId="78CEF80D" w:rsidR="00054C55" w:rsidRPr="00F300D0" w:rsidRDefault="00054C55" w:rsidP="00F300D0">
            <w:pPr>
              <w:jc w:val="both"/>
              <w:rPr>
                <w:rFonts w:ascii="Times New Roman" w:hAnsi="Times New Roman" w:cs="Times New Roman"/>
                <w:sz w:val="24"/>
                <w:szCs w:val="24"/>
              </w:rPr>
            </w:pPr>
            <w:r>
              <w:rPr>
                <w:rFonts w:ascii="Times New Roman" w:hAnsi="Times New Roman" w:cs="Times New Roman"/>
                <w:sz w:val="24"/>
                <w:szCs w:val="24"/>
              </w:rPr>
              <w:t>Proposals which have been reviewed at Faculty Board and sent to their Department for minor or major revision must be sent to the FSS AQAC Chair or the FSS AQAC Committee for their review and recommendation before being resubmitted to Faculty Board.</w:t>
            </w:r>
            <w:r w:rsidRPr="00433F87">
              <w:rPr>
                <w:rFonts w:ascii="Times New Roman" w:hAnsi="Times New Roman" w:cs="Times New Roman"/>
                <w:sz w:val="24"/>
                <w:szCs w:val="24"/>
              </w:rPr>
              <w:t xml:space="preserve"> </w:t>
            </w:r>
            <w:r w:rsidRPr="000158EA">
              <w:rPr>
                <w:rFonts w:ascii="Times New Roman" w:hAnsi="Times New Roman" w:cs="Times New Roman"/>
                <w:sz w:val="24"/>
                <w:szCs w:val="24"/>
              </w:rPr>
              <w:t xml:space="preserve">Proposals reviewed at FSS AQAC will not be sent to </w:t>
            </w:r>
            <w:r>
              <w:rPr>
                <w:rFonts w:ascii="Times New Roman" w:hAnsi="Times New Roman" w:cs="Times New Roman"/>
                <w:sz w:val="24"/>
                <w:szCs w:val="24"/>
              </w:rPr>
              <w:t xml:space="preserve">FSS </w:t>
            </w:r>
            <w:r w:rsidRPr="000158EA">
              <w:rPr>
                <w:rFonts w:ascii="Times New Roman" w:hAnsi="Times New Roman" w:cs="Times New Roman"/>
                <w:sz w:val="24"/>
                <w:szCs w:val="24"/>
              </w:rPr>
              <w:t xml:space="preserve">Faculty Board without </w:t>
            </w:r>
            <w:r>
              <w:rPr>
                <w:rFonts w:ascii="Times New Roman" w:hAnsi="Times New Roman" w:cs="Times New Roman"/>
                <w:sz w:val="24"/>
                <w:szCs w:val="24"/>
              </w:rPr>
              <w:t xml:space="preserve">the </w:t>
            </w:r>
            <w:r w:rsidRPr="000158EA">
              <w:rPr>
                <w:rFonts w:ascii="Times New Roman" w:hAnsi="Times New Roman" w:cs="Times New Roman"/>
                <w:sz w:val="24"/>
                <w:szCs w:val="24"/>
              </w:rPr>
              <w:t>approved revisions being done.</w:t>
            </w:r>
          </w:p>
        </w:tc>
        <w:tc>
          <w:tcPr>
            <w:tcW w:w="1182" w:type="dxa"/>
          </w:tcPr>
          <w:p w14:paraId="0538FAD8" w14:textId="77777777" w:rsidR="00054C55" w:rsidRDefault="00054C55"/>
        </w:tc>
      </w:tr>
      <w:tr w:rsidR="00054C55" w14:paraId="68B89D54" w14:textId="77777777" w:rsidTr="00054C55">
        <w:tc>
          <w:tcPr>
            <w:tcW w:w="999" w:type="dxa"/>
          </w:tcPr>
          <w:p w14:paraId="5CB4DD74" w14:textId="2D69B13C" w:rsidR="00054C55" w:rsidRPr="00054C55" w:rsidRDefault="00054C55">
            <w:pPr>
              <w:rPr>
                <w:rFonts w:ascii="Times New Roman" w:hAnsi="Times New Roman" w:cs="Times New Roman"/>
              </w:rPr>
            </w:pPr>
            <w:r w:rsidRPr="00054C55">
              <w:rPr>
                <w:rFonts w:ascii="Times New Roman" w:hAnsi="Times New Roman" w:cs="Times New Roman"/>
              </w:rPr>
              <w:t>9</w:t>
            </w:r>
          </w:p>
        </w:tc>
        <w:tc>
          <w:tcPr>
            <w:tcW w:w="8593" w:type="dxa"/>
          </w:tcPr>
          <w:p w14:paraId="21A0952B" w14:textId="3B5FBA38" w:rsidR="00054C55" w:rsidRDefault="00054C55">
            <w:r w:rsidRPr="000158EA">
              <w:rPr>
                <w:rFonts w:ascii="Times New Roman" w:hAnsi="Times New Roman" w:cs="Times New Roman"/>
                <w:sz w:val="24"/>
                <w:szCs w:val="24"/>
              </w:rPr>
              <w:t xml:space="preserve">A representative from the department </w:t>
            </w:r>
            <w:r>
              <w:rPr>
                <w:rFonts w:ascii="Times New Roman" w:hAnsi="Times New Roman" w:cs="Times New Roman"/>
                <w:sz w:val="24"/>
                <w:szCs w:val="24"/>
              </w:rPr>
              <w:t>whose</w:t>
            </w:r>
            <w:r w:rsidRPr="000158EA">
              <w:rPr>
                <w:rFonts w:ascii="Times New Roman" w:hAnsi="Times New Roman" w:cs="Times New Roman"/>
                <w:sz w:val="24"/>
                <w:szCs w:val="24"/>
              </w:rPr>
              <w:t xml:space="preserve"> proposal </w:t>
            </w:r>
            <w:r>
              <w:rPr>
                <w:rFonts w:ascii="Times New Roman" w:hAnsi="Times New Roman" w:cs="Times New Roman"/>
                <w:sz w:val="24"/>
                <w:szCs w:val="24"/>
              </w:rPr>
              <w:t xml:space="preserve">has advanced to the Campus AQAC </w:t>
            </w:r>
            <w:r w:rsidRPr="000158EA">
              <w:rPr>
                <w:rFonts w:ascii="Times New Roman" w:hAnsi="Times New Roman" w:cs="Times New Roman"/>
                <w:sz w:val="24"/>
                <w:szCs w:val="24"/>
              </w:rPr>
              <w:t xml:space="preserve">should be </w:t>
            </w:r>
            <w:r>
              <w:rPr>
                <w:rFonts w:ascii="Times New Roman" w:hAnsi="Times New Roman" w:cs="Times New Roman"/>
                <w:sz w:val="24"/>
                <w:szCs w:val="24"/>
              </w:rPr>
              <w:t>prepared to present their proposal at the Campus AQAC meeting</w:t>
            </w:r>
            <w:r w:rsidRPr="000158EA">
              <w:rPr>
                <w:rFonts w:ascii="Times New Roman" w:hAnsi="Times New Roman" w:cs="Times New Roman"/>
                <w:sz w:val="24"/>
                <w:szCs w:val="24"/>
              </w:rPr>
              <w:t xml:space="preserve"> </w:t>
            </w:r>
            <w:r>
              <w:rPr>
                <w:rFonts w:ascii="Times New Roman" w:hAnsi="Times New Roman" w:cs="Times New Roman"/>
                <w:sz w:val="24"/>
                <w:szCs w:val="24"/>
              </w:rPr>
              <w:t>if invited by the Chair of Campus AQAC</w:t>
            </w:r>
            <w:r w:rsidRPr="000158EA">
              <w:rPr>
                <w:rFonts w:ascii="Times New Roman" w:hAnsi="Times New Roman" w:cs="Times New Roman"/>
                <w:sz w:val="24"/>
                <w:szCs w:val="24"/>
              </w:rPr>
              <w:t>.</w:t>
            </w:r>
          </w:p>
        </w:tc>
        <w:tc>
          <w:tcPr>
            <w:tcW w:w="1182" w:type="dxa"/>
          </w:tcPr>
          <w:p w14:paraId="288746EC" w14:textId="77777777" w:rsidR="00054C55" w:rsidRDefault="00054C55"/>
        </w:tc>
      </w:tr>
      <w:tr w:rsidR="00054C55" w14:paraId="5475161E" w14:textId="77777777" w:rsidTr="00054C55">
        <w:tc>
          <w:tcPr>
            <w:tcW w:w="999" w:type="dxa"/>
          </w:tcPr>
          <w:p w14:paraId="0D78984E" w14:textId="6DDE1BF0" w:rsidR="00054C55" w:rsidRPr="00054C55" w:rsidRDefault="00054C55">
            <w:pPr>
              <w:rPr>
                <w:rFonts w:ascii="Times New Roman" w:hAnsi="Times New Roman" w:cs="Times New Roman"/>
              </w:rPr>
            </w:pPr>
            <w:r w:rsidRPr="00054C55">
              <w:rPr>
                <w:rFonts w:ascii="Times New Roman" w:hAnsi="Times New Roman" w:cs="Times New Roman"/>
              </w:rPr>
              <w:t>10</w:t>
            </w:r>
          </w:p>
        </w:tc>
        <w:tc>
          <w:tcPr>
            <w:tcW w:w="8593" w:type="dxa"/>
          </w:tcPr>
          <w:p w14:paraId="66779451" w14:textId="64D27492" w:rsidR="00054C55" w:rsidRPr="00F300D0" w:rsidRDefault="00054C55" w:rsidP="00F300D0">
            <w:pPr>
              <w:jc w:val="both"/>
              <w:rPr>
                <w:rFonts w:ascii="Times New Roman" w:hAnsi="Times New Roman" w:cs="Times New Roman"/>
                <w:sz w:val="24"/>
                <w:szCs w:val="24"/>
              </w:rPr>
            </w:pPr>
            <w:r>
              <w:rPr>
                <w:rFonts w:ascii="Times New Roman" w:hAnsi="Times New Roman" w:cs="Times New Roman"/>
                <w:sz w:val="24"/>
                <w:szCs w:val="24"/>
              </w:rPr>
              <w:t>Proposals which have been reviewed at the Campus AQAC and sent to their Department for minor or major revision must be sent to the FSS AQAC Chair or the FSS AQAC Committee for their review and recommendation before being resubmitted to the Campus AQAC.</w:t>
            </w:r>
            <w:r w:rsidRPr="00433F87">
              <w:rPr>
                <w:rFonts w:ascii="Times New Roman" w:hAnsi="Times New Roman" w:cs="Times New Roman"/>
                <w:sz w:val="24"/>
                <w:szCs w:val="24"/>
              </w:rPr>
              <w:t xml:space="preserve"> </w:t>
            </w:r>
            <w:r w:rsidRPr="000158EA">
              <w:rPr>
                <w:rFonts w:ascii="Times New Roman" w:hAnsi="Times New Roman" w:cs="Times New Roman"/>
                <w:sz w:val="24"/>
                <w:szCs w:val="24"/>
              </w:rPr>
              <w:t xml:space="preserve">Proposals reviewed at FSS AQAC will not be sent to </w:t>
            </w:r>
            <w:r>
              <w:rPr>
                <w:rFonts w:ascii="Times New Roman" w:hAnsi="Times New Roman" w:cs="Times New Roman"/>
                <w:sz w:val="24"/>
                <w:szCs w:val="24"/>
              </w:rPr>
              <w:t>the Campus AQAC</w:t>
            </w:r>
            <w:r w:rsidRPr="000158EA">
              <w:rPr>
                <w:rFonts w:ascii="Times New Roman" w:hAnsi="Times New Roman" w:cs="Times New Roman"/>
                <w:sz w:val="24"/>
                <w:szCs w:val="24"/>
              </w:rPr>
              <w:t xml:space="preserve"> without </w:t>
            </w:r>
            <w:r>
              <w:rPr>
                <w:rFonts w:ascii="Times New Roman" w:hAnsi="Times New Roman" w:cs="Times New Roman"/>
                <w:sz w:val="24"/>
                <w:szCs w:val="24"/>
              </w:rPr>
              <w:t xml:space="preserve">the </w:t>
            </w:r>
            <w:r w:rsidRPr="000158EA">
              <w:rPr>
                <w:rFonts w:ascii="Times New Roman" w:hAnsi="Times New Roman" w:cs="Times New Roman"/>
                <w:sz w:val="24"/>
                <w:szCs w:val="24"/>
              </w:rPr>
              <w:t>approved revisions being done.</w:t>
            </w:r>
          </w:p>
        </w:tc>
        <w:tc>
          <w:tcPr>
            <w:tcW w:w="1182" w:type="dxa"/>
          </w:tcPr>
          <w:p w14:paraId="1481D92B" w14:textId="77777777" w:rsidR="00054C55" w:rsidRDefault="00054C55"/>
        </w:tc>
      </w:tr>
      <w:tr w:rsidR="00054C55" w14:paraId="7B0F301C" w14:textId="77777777" w:rsidTr="00054C55">
        <w:tc>
          <w:tcPr>
            <w:tcW w:w="999" w:type="dxa"/>
          </w:tcPr>
          <w:p w14:paraId="2ADE7263" w14:textId="200D5CAB" w:rsidR="00054C55" w:rsidRPr="00054C55" w:rsidRDefault="00054C55">
            <w:pPr>
              <w:rPr>
                <w:rFonts w:ascii="Times New Roman" w:hAnsi="Times New Roman" w:cs="Times New Roman"/>
              </w:rPr>
            </w:pPr>
            <w:r w:rsidRPr="00054C55">
              <w:rPr>
                <w:rFonts w:ascii="Times New Roman" w:hAnsi="Times New Roman" w:cs="Times New Roman"/>
              </w:rPr>
              <w:t>11</w:t>
            </w:r>
          </w:p>
        </w:tc>
        <w:tc>
          <w:tcPr>
            <w:tcW w:w="8593" w:type="dxa"/>
          </w:tcPr>
          <w:p w14:paraId="32D7129D" w14:textId="6FF35360" w:rsidR="00054C55" w:rsidRPr="00F300D0" w:rsidRDefault="00054C55" w:rsidP="00F300D0">
            <w:pPr>
              <w:jc w:val="both"/>
              <w:rPr>
                <w:rFonts w:ascii="Times New Roman" w:hAnsi="Times New Roman" w:cs="Times New Roman"/>
                <w:sz w:val="24"/>
                <w:szCs w:val="24"/>
              </w:rPr>
            </w:pPr>
            <w:r w:rsidRPr="000158EA">
              <w:rPr>
                <w:rFonts w:ascii="Times New Roman" w:hAnsi="Times New Roman" w:cs="Times New Roman"/>
                <w:sz w:val="24"/>
                <w:szCs w:val="24"/>
              </w:rPr>
              <w:t xml:space="preserve">A representative from the department </w:t>
            </w:r>
            <w:r>
              <w:rPr>
                <w:rFonts w:ascii="Times New Roman" w:hAnsi="Times New Roman" w:cs="Times New Roman"/>
                <w:sz w:val="24"/>
                <w:szCs w:val="24"/>
              </w:rPr>
              <w:t>whose</w:t>
            </w:r>
            <w:r w:rsidRPr="000158EA">
              <w:rPr>
                <w:rFonts w:ascii="Times New Roman" w:hAnsi="Times New Roman" w:cs="Times New Roman"/>
                <w:sz w:val="24"/>
                <w:szCs w:val="24"/>
              </w:rPr>
              <w:t xml:space="preserve"> proposal </w:t>
            </w:r>
            <w:r>
              <w:rPr>
                <w:rFonts w:ascii="Times New Roman" w:hAnsi="Times New Roman" w:cs="Times New Roman"/>
                <w:sz w:val="24"/>
                <w:szCs w:val="24"/>
              </w:rPr>
              <w:t xml:space="preserve">has advanced to the Campus Academic Board </w:t>
            </w:r>
            <w:r w:rsidRPr="000158EA">
              <w:rPr>
                <w:rFonts w:ascii="Times New Roman" w:hAnsi="Times New Roman" w:cs="Times New Roman"/>
                <w:sz w:val="24"/>
                <w:szCs w:val="24"/>
              </w:rPr>
              <w:t xml:space="preserve">should be </w:t>
            </w:r>
            <w:r>
              <w:rPr>
                <w:rFonts w:ascii="Times New Roman" w:hAnsi="Times New Roman" w:cs="Times New Roman"/>
                <w:sz w:val="24"/>
                <w:szCs w:val="24"/>
              </w:rPr>
              <w:t>prepared to present their proposal at the Campus Academic Board meeting</w:t>
            </w:r>
            <w:r w:rsidRPr="000158EA">
              <w:rPr>
                <w:rFonts w:ascii="Times New Roman" w:hAnsi="Times New Roman" w:cs="Times New Roman"/>
                <w:sz w:val="24"/>
                <w:szCs w:val="24"/>
              </w:rPr>
              <w:t xml:space="preserve"> </w:t>
            </w:r>
            <w:r>
              <w:rPr>
                <w:rFonts w:ascii="Times New Roman" w:hAnsi="Times New Roman" w:cs="Times New Roman"/>
                <w:sz w:val="24"/>
                <w:szCs w:val="24"/>
              </w:rPr>
              <w:t>if invited by the Chair of the Campus Academic Board</w:t>
            </w:r>
            <w:r w:rsidRPr="000158EA">
              <w:rPr>
                <w:rFonts w:ascii="Times New Roman" w:hAnsi="Times New Roman" w:cs="Times New Roman"/>
                <w:sz w:val="24"/>
                <w:szCs w:val="24"/>
              </w:rPr>
              <w:t>.</w:t>
            </w:r>
          </w:p>
        </w:tc>
        <w:tc>
          <w:tcPr>
            <w:tcW w:w="1182" w:type="dxa"/>
          </w:tcPr>
          <w:p w14:paraId="7FF1D1EB" w14:textId="77777777" w:rsidR="00054C55" w:rsidRDefault="00054C55"/>
        </w:tc>
      </w:tr>
      <w:tr w:rsidR="00054C55" w14:paraId="419C98A1" w14:textId="77777777" w:rsidTr="00054C55">
        <w:tc>
          <w:tcPr>
            <w:tcW w:w="999" w:type="dxa"/>
          </w:tcPr>
          <w:p w14:paraId="10B5993C" w14:textId="552F9237" w:rsidR="00054C55" w:rsidRPr="00054C55" w:rsidRDefault="00054C55">
            <w:pPr>
              <w:rPr>
                <w:rFonts w:ascii="Times New Roman" w:hAnsi="Times New Roman" w:cs="Times New Roman"/>
              </w:rPr>
            </w:pPr>
            <w:r w:rsidRPr="00054C55">
              <w:rPr>
                <w:rFonts w:ascii="Times New Roman" w:hAnsi="Times New Roman" w:cs="Times New Roman"/>
              </w:rPr>
              <w:lastRenderedPageBreak/>
              <w:t>12</w:t>
            </w:r>
          </w:p>
        </w:tc>
        <w:tc>
          <w:tcPr>
            <w:tcW w:w="8593" w:type="dxa"/>
          </w:tcPr>
          <w:p w14:paraId="21C45E67" w14:textId="508DEE14" w:rsidR="00054C55" w:rsidRPr="00F300D0" w:rsidRDefault="00054C55" w:rsidP="00F300D0">
            <w:pPr>
              <w:jc w:val="both"/>
              <w:rPr>
                <w:rFonts w:ascii="Times New Roman" w:hAnsi="Times New Roman" w:cs="Times New Roman"/>
                <w:sz w:val="24"/>
                <w:szCs w:val="24"/>
              </w:rPr>
            </w:pPr>
            <w:r>
              <w:rPr>
                <w:rFonts w:ascii="Times New Roman" w:hAnsi="Times New Roman" w:cs="Times New Roman"/>
                <w:sz w:val="24"/>
                <w:szCs w:val="24"/>
              </w:rPr>
              <w:t>Proposals which have been reviewed at the Campus Academic Board and sent to their Department for minor or major revision must be sent to the FSS AQAC Chair or the FSS AQAC Committee for their review and recommendation before being resubmitted to the Campus Academic Board.</w:t>
            </w:r>
            <w:r w:rsidRPr="00433F87">
              <w:rPr>
                <w:rFonts w:ascii="Times New Roman" w:hAnsi="Times New Roman" w:cs="Times New Roman"/>
                <w:sz w:val="24"/>
                <w:szCs w:val="24"/>
              </w:rPr>
              <w:t xml:space="preserve"> </w:t>
            </w:r>
            <w:r w:rsidRPr="000158EA">
              <w:rPr>
                <w:rFonts w:ascii="Times New Roman" w:hAnsi="Times New Roman" w:cs="Times New Roman"/>
                <w:sz w:val="24"/>
                <w:szCs w:val="24"/>
              </w:rPr>
              <w:t xml:space="preserve">Proposals reviewed at FSS AQAC will not be sent to </w:t>
            </w:r>
            <w:r>
              <w:rPr>
                <w:rFonts w:ascii="Times New Roman" w:hAnsi="Times New Roman" w:cs="Times New Roman"/>
                <w:sz w:val="24"/>
                <w:szCs w:val="24"/>
              </w:rPr>
              <w:t xml:space="preserve">the Campus Academic Board </w:t>
            </w:r>
            <w:r w:rsidRPr="000158EA">
              <w:rPr>
                <w:rFonts w:ascii="Times New Roman" w:hAnsi="Times New Roman" w:cs="Times New Roman"/>
                <w:sz w:val="24"/>
                <w:szCs w:val="24"/>
              </w:rPr>
              <w:t xml:space="preserve">without </w:t>
            </w:r>
            <w:r>
              <w:rPr>
                <w:rFonts w:ascii="Times New Roman" w:hAnsi="Times New Roman" w:cs="Times New Roman"/>
                <w:sz w:val="24"/>
                <w:szCs w:val="24"/>
              </w:rPr>
              <w:t xml:space="preserve">the </w:t>
            </w:r>
            <w:r w:rsidRPr="000158EA">
              <w:rPr>
                <w:rFonts w:ascii="Times New Roman" w:hAnsi="Times New Roman" w:cs="Times New Roman"/>
                <w:sz w:val="24"/>
                <w:szCs w:val="24"/>
              </w:rPr>
              <w:t>approved revisions being done.</w:t>
            </w:r>
          </w:p>
        </w:tc>
        <w:tc>
          <w:tcPr>
            <w:tcW w:w="1182" w:type="dxa"/>
          </w:tcPr>
          <w:p w14:paraId="05665376" w14:textId="77777777" w:rsidR="00054C55" w:rsidRDefault="00054C55"/>
        </w:tc>
      </w:tr>
    </w:tbl>
    <w:p w14:paraId="03B48BEB" w14:textId="3176FCF9" w:rsidR="00054C55" w:rsidRDefault="00054C55"/>
    <w:p w14:paraId="3CD39B9F" w14:textId="1D060153" w:rsidR="00F300D0" w:rsidRDefault="00F300D0"/>
    <w:p w14:paraId="0A6D8979" w14:textId="273FA2E7" w:rsidR="00F300D0" w:rsidRDefault="00F300D0"/>
    <w:p w14:paraId="4F593762" w14:textId="2CAE7EAC" w:rsidR="00F300D0" w:rsidRDefault="00F300D0"/>
    <w:p w14:paraId="3D3E5EAE" w14:textId="1CC31D05" w:rsidR="00F300D0" w:rsidRDefault="00F300D0"/>
    <w:p w14:paraId="043CFA33" w14:textId="32571E8A" w:rsidR="00F300D0" w:rsidRDefault="00F300D0"/>
    <w:p w14:paraId="533B6DD2" w14:textId="29F0FB64" w:rsidR="00F300D0" w:rsidRDefault="00F300D0"/>
    <w:p w14:paraId="1CE8E699" w14:textId="2DE3490F" w:rsidR="00F300D0" w:rsidRDefault="00F300D0"/>
    <w:p w14:paraId="03769740" w14:textId="77951AB5" w:rsidR="00F300D0" w:rsidRDefault="00F300D0"/>
    <w:p w14:paraId="2E2E9541" w14:textId="4C20B00F" w:rsidR="00F300D0" w:rsidRDefault="00F300D0"/>
    <w:p w14:paraId="1D0F1A4D" w14:textId="6770B032" w:rsidR="00F300D0" w:rsidRDefault="00F300D0"/>
    <w:p w14:paraId="69245F27" w14:textId="33635813" w:rsidR="00F300D0" w:rsidRDefault="00F300D0"/>
    <w:p w14:paraId="0536A2E1" w14:textId="1C133A47" w:rsidR="00F300D0" w:rsidRDefault="00F300D0"/>
    <w:p w14:paraId="28AF7389" w14:textId="6DF01C05" w:rsidR="00F300D0" w:rsidRDefault="00F300D0"/>
    <w:p w14:paraId="2F6FD012" w14:textId="6F8E1DE0" w:rsidR="00F300D0" w:rsidRDefault="00F300D0"/>
    <w:p w14:paraId="3A1D0453" w14:textId="063BB800" w:rsidR="00F300D0" w:rsidRDefault="00F300D0"/>
    <w:p w14:paraId="3C0E954B" w14:textId="1682280E" w:rsidR="00F300D0" w:rsidRDefault="00F300D0"/>
    <w:p w14:paraId="1A475158" w14:textId="3D084F8C" w:rsidR="00F300D0" w:rsidRDefault="00F300D0"/>
    <w:p w14:paraId="02E078A4" w14:textId="7880E9B1" w:rsidR="00F300D0" w:rsidRDefault="00F300D0"/>
    <w:p w14:paraId="04921B66" w14:textId="7431D86A" w:rsidR="00F300D0" w:rsidRDefault="00F300D0"/>
    <w:p w14:paraId="37485BD6" w14:textId="6DF7E7FF" w:rsidR="00F300D0" w:rsidRDefault="00F300D0"/>
    <w:p w14:paraId="5A8C17DF" w14:textId="4B7CB821" w:rsidR="00F300D0" w:rsidRDefault="00F300D0"/>
    <w:p w14:paraId="0AB095F8" w14:textId="3376059D" w:rsidR="00F300D0" w:rsidRDefault="00F300D0"/>
    <w:p w14:paraId="51C22C8E" w14:textId="2134193B" w:rsidR="00F300D0" w:rsidRDefault="00F300D0"/>
    <w:p w14:paraId="66B8B782" w14:textId="5764F694" w:rsidR="00F300D0" w:rsidRDefault="00F300D0"/>
    <w:p w14:paraId="24537C7D" w14:textId="31DB89A6" w:rsidR="00F300D0" w:rsidRDefault="00F300D0">
      <w:r>
        <w:t>________________________</w:t>
      </w:r>
      <w:r>
        <w:tab/>
      </w:r>
      <w:r>
        <w:tab/>
      </w:r>
      <w:r>
        <w:tab/>
      </w:r>
      <w:r>
        <w:tab/>
      </w:r>
      <w:r>
        <w:tab/>
      </w:r>
      <w:r>
        <w:tab/>
        <w:t>_______________________</w:t>
      </w:r>
    </w:p>
    <w:p w14:paraId="5CB2D7B9" w14:textId="77777777" w:rsidR="00F300D0" w:rsidRDefault="00F300D0">
      <w:pPr>
        <w:rPr>
          <w:rFonts w:ascii="Times New Roman" w:hAnsi="Times New Roman" w:cs="Times New Roman"/>
        </w:rPr>
        <w:sectPr w:rsidR="00F300D0" w:rsidSect="00985A51">
          <w:headerReference w:type="default" r:id="rId7"/>
          <w:pgSz w:w="11900" w:h="16840"/>
          <w:pgMar w:top="1440" w:right="1440" w:bottom="1440" w:left="1440" w:header="708" w:footer="708" w:gutter="0"/>
          <w:cols w:space="708"/>
          <w:docGrid w:linePitch="360"/>
        </w:sectPr>
      </w:pPr>
      <w:r w:rsidRPr="00F300D0">
        <w:rPr>
          <w:rFonts w:ascii="Times New Roman" w:hAnsi="Times New Roman" w:cs="Times New Roman"/>
        </w:rPr>
        <w:t xml:space="preserve">Signature </w:t>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r>
      <w:r w:rsidRPr="00F300D0">
        <w:rPr>
          <w:rFonts w:ascii="Times New Roman" w:hAnsi="Times New Roman" w:cs="Times New Roman"/>
        </w:rPr>
        <w:tab/>
        <w:t>Date</w:t>
      </w:r>
    </w:p>
    <w:p w14:paraId="3D054304" w14:textId="0358D838" w:rsidR="00F300D0" w:rsidRDefault="00F300D0" w:rsidP="00F300D0">
      <w:pPr>
        <w:jc w:val="center"/>
        <w:rPr>
          <w:rFonts w:ascii="Times New Roman" w:hAnsi="Times New Roman" w:cs="Times New Roman"/>
          <w:b/>
          <w:bCs/>
          <w:sz w:val="32"/>
          <w:szCs w:val="32"/>
          <w:u w:val="single"/>
        </w:rPr>
      </w:pPr>
      <w:r w:rsidRPr="00F300D0">
        <w:rPr>
          <w:rFonts w:ascii="Times New Roman" w:hAnsi="Times New Roman" w:cs="Times New Roman"/>
          <w:b/>
          <w:bCs/>
          <w:sz w:val="32"/>
          <w:szCs w:val="32"/>
          <w:u w:val="single"/>
        </w:rPr>
        <w:lastRenderedPageBreak/>
        <w:t>Decision levels for undergraduate programme matters</w:t>
      </w:r>
    </w:p>
    <w:p w14:paraId="026BA135" w14:textId="77777777" w:rsidR="00F300D0" w:rsidRDefault="00F300D0" w:rsidP="00F300D0">
      <w:pPr>
        <w:jc w:val="center"/>
        <w:rPr>
          <w:rFonts w:ascii="Times New Roman" w:hAnsi="Times New Roman" w:cs="Times New Roman"/>
          <w:b/>
          <w:bCs/>
          <w:sz w:val="32"/>
          <w:szCs w:val="32"/>
          <w:u w:val="single"/>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800"/>
        <w:gridCol w:w="1980"/>
        <w:gridCol w:w="1408"/>
        <w:gridCol w:w="1472"/>
        <w:gridCol w:w="1238"/>
        <w:gridCol w:w="1642"/>
        <w:gridCol w:w="1260"/>
      </w:tblGrid>
      <w:tr w:rsidR="00F300D0" w:rsidRPr="00A54C2B" w14:paraId="45639281" w14:textId="77777777" w:rsidTr="00BD2032">
        <w:tc>
          <w:tcPr>
            <w:tcW w:w="288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8B3257D"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ITEM</w:t>
            </w:r>
          </w:p>
        </w:tc>
        <w:tc>
          <w:tcPr>
            <w:tcW w:w="180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BB2075F"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FORMAT</w:t>
            </w:r>
          </w:p>
        </w:tc>
        <w:tc>
          <w:tcPr>
            <w:tcW w:w="198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07D1B4FC"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DEPARTMENT</w:t>
            </w:r>
          </w:p>
        </w:tc>
        <w:tc>
          <w:tcPr>
            <w:tcW w:w="140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1318E97D"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FACULTY AQAC</w:t>
            </w:r>
          </w:p>
        </w:tc>
        <w:tc>
          <w:tcPr>
            <w:tcW w:w="147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DC20DE4"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FACULTY BOARD</w:t>
            </w:r>
          </w:p>
        </w:tc>
        <w:tc>
          <w:tcPr>
            <w:tcW w:w="1238"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589BC77B"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CAMPUS AQAC</w:t>
            </w:r>
          </w:p>
        </w:tc>
        <w:tc>
          <w:tcPr>
            <w:tcW w:w="1642"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6B40A9D9"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ACADEMIC BOARD</w:t>
            </w:r>
          </w:p>
        </w:tc>
        <w:tc>
          <w:tcPr>
            <w:tcW w:w="126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AC0E6D0" w14:textId="77777777" w:rsidR="00F300D0" w:rsidRPr="00A54C2B" w:rsidRDefault="00F300D0" w:rsidP="0066049D">
            <w:pPr>
              <w:spacing w:after="0" w:line="240" w:lineRule="auto"/>
              <w:jc w:val="center"/>
              <w:rPr>
                <w:rFonts w:ascii="Times New Roman" w:hAnsi="Times New Roman" w:cs="Times New Roman"/>
                <w:b/>
                <w:sz w:val="24"/>
                <w:szCs w:val="24"/>
              </w:rPr>
            </w:pPr>
            <w:r w:rsidRPr="00A54C2B">
              <w:rPr>
                <w:rFonts w:ascii="Times New Roman" w:hAnsi="Times New Roman" w:cs="Times New Roman"/>
                <w:b/>
                <w:sz w:val="24"/>
                <w:szCs w:val="24"/>
              </w:rPr>
              <w:t>BUS</w:t>
            </w:r>
          </w:p>
        </w:tc>
      </w:tr>
      <w:tr w:rsidR="00F300D0" w:rsidRPr="00B2430D" w14:paraId="52A1E057"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17F829A5"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New Programme</w:t>
            </w:r>
          </w:p>
        </w:tc>
        <w:tc>
          <w:tcPr>
            <w:tcW w:w="1800" w:type="dxa"/>
            <w:tcBorders>
              <w:top w:val="single" w:sz="4" w:space="0" w:color="auto"/>
              <w:left w:val="single" w:sz="4" w:space="0" w:color="auto"/>
              <w:bottom w:val="single" w:sz="4" w:space="0" w:color="auto"/>
              <w:right w:val="single" w:sz="4" w:space="0" w:color="auto"/>
            </w:tcBorders>
            <w:vAlign w:val="center"/>
          </w:tcPr>
          <w:p w14:paraId="26625D0F"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Template for New</w:t>
            </w:r>
            <w:r>
              <w:rPr>
                <w:rFonts w:ascii="Times New Roman" w:hAnsi="Times New Roman" w:cs="Times New Roman"/>
                <w:sz w:val="24"/>
                <w:szCs w:val="24"/>
              </w:rPr>
              <w:t>/Revised</w:t>
            </w:r>
            <w:r w:rsidRPr="00A8736B">
              <w:rPr>
                <w:rFonts w:ascii="Times New Roman" w:hAnsi="Times New Roman" w:cs="Times New Roman"/>
                <w:sz w:val="24"/>
                <w:szCs w:val="24"/>
              </w:rPr>
              <w:t xml:space="preserve"> Programme</w:t>
            </w:r>
          </w:p>
        </w:tc>
        <w:tc>
          <w:tcPr>
            <w:tcW w:w="1980" w:type="dxa"/>
            <w:tcBorders>
              <w:top w:val="single" w:sz="4" w:space="0" w:color="auto"/>
              <w:left w:val="single" w:sz="4" w:space="0" w:color="auto"/>
              <w:bottom w:val="single" w:sz="4" w:space="0" w:color="auto"/>
              <w:right w:val="single" w:sz="4" w:space="0" w:color="auto"/>
            </w:tcBorders>
            <w:vAlign w:val="center"/>
          </w:tcPr>
          <w:p w14:paraId="2698D22E"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4FC3FE5C"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2D01EC7C"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38" w:type="dxa"/>
            <w:tcBorders>
              <w:top w:val="single" w:sz="4" w:space="0" w:color="auto"/>
              <w:left w:val="single" w:sz="4" w:space="0" w:color="auto"/>
              <w:bottom w:val="single" w:sz="4" w:space="0" w:color="auto"/>
              <w:right w:val="single" w:sz="4" w:space="0" w:color="auto"/>
            </w:tcBorders>
            <w:vAlign w:val="center"/>
          </w:tcPr>
          <w:p w14:paraId="3DDA1B73"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642" w:type="dxa"/>
            <w:tcBorders>
              <w:top w:val="single" w:sz="4" w:space="0" w:color="auto"/>
              <w:left w:val="single" w:sz="4" w:space="0" w:color="auto"/>
              <w:bottom w:val="single" w:sz="4" w:space="0" w:color="auto"/>
              <w:right w:val="single" w:sz="4" w:space="0" w:color="auto"/>
            </w:tcBorders>
            <w:vAlign w:val="center"/>
          </w:tcPr>
          <w:p w14:paraId="735BF2C6"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60" w:type="dxa"/>
            <w:tcBorders>
              <w:top w:val="single" w:sz="4" w:space="0" w:color="auto"/>
              <w:left w:val="single" w:sz="4" w:space="0" w:color="auto"/>
              <w:bottom w:val="single" w:sz="4" w:space="0" w:color="auto"/>
              <w:right w:val="single" w:sz="4" w:space="0" w:color="auto"/>
            </w:tcBorders>
            <w:vAlign w:val="center"/>
          </w:tcPr>
          <w:p w14:paraId="297D9AA1"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r>
      <w:tr w:rsidR="00F300D0" w:rsidRPr="00B2430D" w14:paraId="4B033784"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272838E2"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Programme Revision (where not changing programme character; otherwise, treat as New Programme)</w:t>
            </w:r>
          </w:p>
        </w:tc>
        <w:tc>
          <w:tcPr>
            <w:tcW w:w="1800" w:type="dxa"/>
            <w:tcBorders>
              <w:top w:val="single" w:sz="4" w:space="0" w:color="auto"/>
              <w:left w:val="single" w:sz="4" w:space="0" w:color="auto"/>
              <w:bottom w:val="single" w:sz="4" w:space="0" w:color="auto"/>
              <w:right w:val="single" w:sz="4" w:space="0" w:color="auto"/>
            </w:tcBorders>
            <w:vAlign w:val="center"/>
          </w:tcPr>
          <w:p w14:paraId="4D1AF052"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 xml:space="preserve">Template for </w:t>
            </w:r>
            <w:r w:rsidRPr="000158EA">
              <w:rPr>
                <w:rFonts w:ascii="Times New Roman" w:hAnsi="Times New Roman" w:cs="Times New Roman"/>
                <w:sz w:val="24"/>
                <w:szCs w:val="24"/>
              </w:rPr>
              <w:t>New</w:t>
            </w:r>
            <w:r>
              <w:rPr>
                <w:rFonts w:ascii="Times New Roman" w:hAnsi="Times New Roman" w:cs="Times New Roman"/>
                <w:sz w:val="24"/>
                <w:szCs w:val="24"/>
              </w:rPr>
              <w:t>/</w:t>
            </w:r>
            <w:r w:rsidRPr="00A8736B">
              <w:rPr>
                <w:rFonts w:ascii="Times New Roman" w:hAnsi="Times New Roman" w:cs="Times New Roman"/>
                <w:sz w:val="24"/>
                <w:szCs w:val="24"/>
              </w:rPr>
              <w:t>Revised Programme</w:t>
            </w:r>
          </w:p>
        </w:tc>
        <w:tc>
          <w:tcPr>
            <w:tcW w:w="1980" w:type="dxa"/>
            <w:tcBorders>
              <w:top w:val="single" w:sz="4" w:space="0" w:color="auto"/>
              <w:left w:val="single" w:sz="4" w:space="0" w:color="auto"/>
              <w:bottom w:val="single" w:sz="4" w:space="0" w:color="auto"/>
              <w:right w:val="single" w:sz="4" w:space="0" w:color="auto"/>
            </w:tcBorders>
            <w:vAlign w:val="center"/>
          </w:tcPr>
          <w:p w14:paraId="1D8258CD"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2C95703D"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7BFF9DBD"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38" w:type="dxa"/>
            <w:tcBorders>
              <w:top w:val="single" w:sz="4" w:space="0" w:color="auto"/>
              <w:left w:val="single" w:sz="4" w:space="0" w:color="auto"/>
              <w:bottom w:val="single" w:sz="4" w:space="0" w:color="auto"/>
              <w:right w:val="single" w:sz="4" w:space="0" w:color="auto"/>
            </w:tcBorders>
            <w:vAlign w:val="center"/>
          </w:tcPr>
          <w:p w14:paraId="185343BD"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642" w:type="dxa"/>
            <w:tcBorders>
              <w:top w:val="single" w:sz="4" w:space="0" w:color="auto"/>
              <w:left w:val="single" w:sz="4" w:space="0" w:color="auto"/>
              <w:bottom w:val="single" w:sz="4" w:space="0" w:color="auto"/>
              <w:right w:val="single" w:sz="4" w:space="0" w:color="auto"/>
            </w:tcBorders>
            <w:vAlign w:val="center"/>
          </w:tcPr>
          <w:p w14:paraId="4D5A68AD"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60" w:type="dxa"/>
            <w:tcBorders>
              <w:top w:val="single" w:sz="4" w:space="0" w:color="auto"/>
              <w:left w:val="single" w:sz="4" w:space="0" w:color="auto"/>
              <w:bottom w:val="single" w:sz="4" w:space="0" w:color="auto"/>
              <w:right w:val="single" w:sz="4" w:space="0" w:color="auto"/>
            </w:tcBorders>
            <w:vAlign w:val="center"/>
          </w:tcPr>
          <w:p w14:paraId="206E8579"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r>
      <w:tr w:rsidR="00F300D0" w:rsidRPr="00B2430D" w14:paraId="54D9BDAC"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5575A482"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New Minor</w:t>
            </w:r>
          </w:p>
        </w:tc>
        <w:tc>
          <w:tcPr>
            <w:tcW w:w="1800" w:type="dxa"/>
            <w:tcBorders>
              <w:top w:val="single" w:sz="4" w:space="0" w:color="auto"/>
              <w:left w:val="single" w:sz="4" w:space="0" w:color="auto"/>
              <w:bottom w:val="single" w:sz="4" w:space="0" w:color="auto"/>
              <w:right w:val="single" w:sz="4" w:space="0" w:color="auto"/>
            </w:tcBorders>
            <w:vAlign w:val="center"/>
          </w:tcPr>
          <w:p w14:paraId="1D34FC1A" w14:textId="77777777" w:rsidR="00F300D0" w:rsidRPr="00A8736B" w:rsidRDefault="00F300D0" w:rsidP="0066049D">
            <w:pPr>
              <w:spacing w:after="0" w:line="240" w:lineRule="auto"/>
              <w:rPr>
                <w:rFonts w:ascii="Times New Roman" w:hAnsi="Times New Roman" w:cs="Times New Roman"/>
                <w:sz w:val="24"/>
                <w:szCs w:val="24"/>
              </w:rPr>
            </w:pPr>
            <w:r w:rsidRPr="000158EA">
              <w:rPr>
                <w:rFonts w:ascii="Times New Roman" w:hAnsi="Times New Roman" w:cs="Times New Roman"/>
                <w:sz w:val="24"/>
                <w:szCs w:val="24"/>
              </w:rPr>
              <w:t>Template for New</w:t>
            </w:r>
            <w:r>
              <w:rPr>
                <w:rFonts w:ascii="Times New Roman" w:hAnsi="Times New Roman" w:cs="Times New Roman"/>
                <w:sz w:val="24"/>
                <w:szCs w:val="24"/>
              </w:rPr>
              <w:t>/</w:t>
            </w:r>
            <w:r w:rsidRPr="000158EA">
              <w:rPr>
                <w:rFonts w:ascii="Times New Roman" w:hAnsi="Times New Roman" w:cs="Times New Roman"/>
                <w:sz w:val="24"/>
                <w:szCs w:val="24"/>
              </w:rPr>
              <w:t>Revised Programme</w:t>
            </w:r>
          </w:p>
        </w:tc>
        <w:tc>
          <w:tcPr>
            <w:tcW w:w="1980" w:type="dxa"/>
            <w:tcBorders>
              <w:top w:val="single" w:sz="4" w:space="0" w:color="auto"/>
              <w:left w:val="single" w:sz="4" w:space="0" w:color="auto"/>
              <w:bottom w:val="single" w:sz="4" w:space="0" w:color="auto"/>
              <w:right w:val="single" w:sz="4" w:space="0" w:color="auto"/>
            </w:tcBorders>
            <w:vAlign w:val="center"/>
          </w:tcPr>
          <w:p w14:paraId="14B82200"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76FD2872"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6905A46F"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38" w:type="dxa"/>
            <w:tcBorders>
              <w:top w:val="single" w:sz="4" w:space="0" w:color="auto"/>
              <w:left w:val="single" w:sz="4" w:space="0" w:color="auto"/>
              <w:bottom w:val="single" w:sz="4" w:space="0" w:color="auto"/>
              <w:right w:val="single" w:sz="4" w:space="0" w:color="auto"/>
            </w:tcBorders>
            <w:vAlign w:val="center"/>
          </w:tcPr>
          <w:p w14:paraId="18821C74"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642" w:type="dxa"/>
            <w:tcBorders>
              <w:top w:val="single" w:sz="4" w:space="0" w:color="auto"/>
              <w:left w:val="single" w:sz="4" w:space="0" w:color="auto"/>
              <w:bottom w:val="single" w:sz="4" w:space="0" w:color="auto"/>
              <w:right w:val="single" w:sz="4" w:space="0" w:color="auto"/>
            </w:tcBorders>
            <w:vAlign w:val="center"/>
          </w:tcPr>
          <w:p w14:paraId="528A57B8"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260" w:type="dxa"/>
            <w:tcBorders>
              <w:top w:val="single" w:sz="4" w:space="0" w:color="auto"/>
              <w:left w:val="single" w:sz="4" w:space="0" w:color="auto"/>
              <w:bottom w:val="single" w:sz="4" w:space="0" w:color="auto"/>
              <w:right w:val="single" w:sz="4" w:space="0" w:color="auto"/>
            </w:tcBorders>
            <w:vAlign w:val="center"/>
          </w:tcPr>
          <w:p w14:paraId="205415EC"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r>
      <w:tr w:rsidR="00F300D0" w:rsidRPr="00B2430D" w14:paraId="23699DC8"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404E5F81"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Revised Minor (i.e., change in courses included in the minor)</w:t>
            </w:r>
          </w:p>
        </w:tc>
        <w:tc>
          <w:tcPr>
            <w:tcW w:w="1800" w:type="dxa"/>
            <w:tcBorders>
              <w:top w:val="single" w:sz="4" w:space="0" w:color="auto"/>
              <w:left w:val="single" w:sz="4" w:space="0" w:color="auto"/>
              <w:bottom w:val="single" w:sz="4" w:space="0" w:color="auto"/>
              <w:right w:val="single" w:sz="4" w:space="0" w:color="auto"/>
            </w:tcBorders>
            <w:vAlign w:val="center"/>
          </w:tcPr>
          <w:p w14:paraId="19B2A08C" w14:textId="77777777" w:rsidR="00F300D0" w:rsidRPr="00A8736B" w:rsidRDefault="00F300D0" w:rsidP="0066049D">
            <w:pPr>
              <w:spacing w:after="0" w:line="240" w:lineRule="auto"/>
              <w:rPr>
                <w:rFonts w:ascii="Times New Roman" w:hAnsi="Times New Roman" w:cs="Times New Roman"/>
                <w:sz w:val="24"/>
                <w:szCs w:val="24"/>
              </w:rPr>
            </w:pPr>
            <w:r w:rsidRPr="000158EA">
              <w:rPr>
                <w:rFonts w:ascii="Times New Roman" w:hAnsi="Times New Roman" w:cs="Times New Roman"/>
                <w:sz w:val="24"/>
                <w:szCs w:val="24"/>
              </w:rPr>
              <w:t>Template for New</w:t>
            </w:r>
            <w:r>
              <w:rPr>
                <w:rFonts w:ascii="Times New Roman" w:hAnsi="Times New Roman" w:cs="Times New Roman"/>
                <w:sz w:val="24"/>
                <w:szCs w:val="24"/>
              </w:rPr>
              <w:t>/</w:t>
            </w:r>
            <w:r w:rsidRPr="000158EA">
              <w:rPr>
                <w:rFonts w:ascii="Times New Roman" w:hAnsi="Times New Roman" w:cs="Times New Roman"/>
                <w:sz w:val="24"/>
                <w:szCs w:val="24"/>
              </w:rPr>
              <w:t>Revised Programme</w:t>
            </w:r>
          </w:p>
        </w:tc>
        <w:tc>
          <w:tcPr>
            <w:tcW w:w="1980" w:type="dxa"/>
            <w:tcBorders>
              <w:top w:val="single" w:sz="4" w:space="0" w:color="auto"/>
              <w:left w:val="single" w:sz="4" w:space="0" w:color="auto"/>
              <w:bottom w:val="single" w:sz="4" w:space="0" w:color="auto"/>
              <w:right w:val="single" w:sz="4" w:space="0" w:color="auto"/>
            </w:tcBorders>
            <w:vAlign w:val="center"/>
          </w:tcPr>
          <w:p w14:paraId="74C5D5AD"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64A33E3D" w14:textId="77777777" w:rsidR="00F300D0" w:rsidRPr="00A8736B" w:rsidRDefault="00F300D0" w:rsidP="0066049D">
            <w:pPr>
              <w:spacing w:after="0" w:line="240" w:lineRule="auto"/>
              <w:jc w:val="center"/>
              <w:rPr>
                <w:rFonts w:ascii="Times New Roman" w:hAnsi="Times New Roman" w:cs="Times New Roman"/>
                <w:sz w:val="24"/>
                <w:szCs w:val="24"/>
              </w:rPr>
            </w:pPr>
            <w:r w:rsidRPr="000158EA">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659795AE"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c>
          <w:tcPr>
            <w:tcW w:w="1238" w:type="dxa"/>
            <w:tcBorders>
              <w:top w:val="single" w:sz="4" w:space="0" w:color="auto"/>
              <w:left w:val="single" w:sz="4" w:space="0" w:color="auto"/>
              <w:bottom w:val="single" w:sz="4" w:space="0" w:color="auto"/>
              <w:right w:val="single" w:sz="4" w:space="0" w:color="auto"/>
            </w:tcBorders>
            <w:vAlign w:val="center"/>
          </w:tcPr>
          <w:p w14:paraId="03562728" w14:textId="77777777" w:rsidR="00F300D0" w:rsidRPr="00A8736B" w:rsidRDefault="00F300D0" w:rsidP="00660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Pr="00A8736B">
              <w:rPr>
                <w:rFonts w:ascii="Times New Roman" w:hAnsi="Times New Roman" w:cs="Times New Roman"/>
                <w:sz w:val="24"/>
                <w:szCs w:val="24"/>
              </w:rPr>
              <w:t>or noting</w:t>
            </w:r>
          </w:p>
        </w:tc>
        <w:tc>
          <w:tcPr>
            <w:tcW w:w="1642" w:type="dxa"/>
            <w:tcBorders>
              <w:top w:val="single" w:sz="4" w:space="0" w:color="auto"/>
              <w:left w:val="single" w:sz="4" w:space="0" w:color="auto"/>
              <w:bottom w:val="single" w:sz="4" w:space="0" w:color="auto"/>
              <w:right w:val="single" w:sz="4" w:space="0" w:color="auto"/>
            </w:tcBorders>
            <w:vAlign w:val="center"/>
          </w:tcPr>
          <w:p w14:paraId="1B28CF13" w14:textId="77777777" w:rsidR="00F300D0" w:rsidRPr="00A8736B" w:rsidRDefault="00F300D0" w:rsidP="00660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Pr="00A8736B">
              <w:rPr>
                <w:rFonts w:ascii="Times New Roman" w:hAnsi="Times New Roman" w:cs="Times New Roman"/>
                <w:sz w:val="24"/>
                <w:szCs w:val="24"/>
              </w:rPr>
              <w:t>or noting?</w:t>
            </w:r>
          </w:p>
        </w:tc>
        <w:tc>
          <w:tcPr>
            <w:tcW w:w="1260" w:type="dxa"/>
            <w:tcBorders>
              <w:top w:val="single" w:sz="4" w:space="0" w:color="auto"/>
              <w:left w:val="single" w:sz="4" w:space="0" w:color="auto"/>
              <w:bottom w:val="single" w:sz="4" w:space="0" w:color="auto"/>
              <w:right w:val="single" w:sz="4" w:space="0" w:color="auto"/>
            </w:tcBorders>
            <w:vAlign w:val="center"/>
          </w:tcPr>
          <w:p w14:paraId="079CBF75" w14:textId="77777777" w:rsidR="00F300D0" w:rsidRPr="00A8736B" w:rsidRDefault="00F300D0" w:rsidP="00660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Pr="00A8736B">
              <w:rPr>
                <w:rFonts w:ascii="Times New Roman" w:hAnsi="Times New Roman" w:cs="Times New Roman"/>
                <w:sz w:val="24"/>
                <w:szCs w:val="24"/>
              </w:rPr>
              <w:t>or noting</w:t>
            </w:r>
          </w:p>
        </w:tc>
      </w:tr>
      <w:tr w:rsidR="00F300D0" w:rsidRPr="00B2430D" w14:paraId="53A89F85"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25D6D6ED"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New Course</w:t>
            </w:r>
          </w:p>
        </w:tc>
        <w:tc>
          <w:tcPr>
            <w:tcW w:w="1800" w:type="dxa"/>
            <w:tcBorders>
              <w:top w:val="single" w:sz="4" w:space="0" w:color="auto"/>
              <w:left w:val="single" w:sz="4" w:space="0" w:color="auto"/>
              <w:bottom w:val="single" w:sz="4" w:space="0" w:color="auto"/>
              <w:right w:val="single" w:sz="4" w:space="0" w:color="auto"/>
            </w:tcBorders>
            <w:vAlign w:val="center"/>
          </w:tcPr>
          <w:p w14:paraId="3E0010B3"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Course template</w:t>
            </w:r>
          </w:p>
        </w:tc>
        <w:tc>
          <w:tcPr>
            <w:tcW w:w="1980" w:type="dxa"/>
            <w:tcBorders>
              <w:top w:val="single" w:sz="4" w:space="0" w:color="auto"/>
              <w:left w:val="single" w:sz="4" w:space="0" w:color="auto"/>
              <w:bottom w:val="single" w:sz="4" w:space="0" w:color="auto"/>
              <w:right w:val="single" w:sz="4" w:space="0" w:color="auto"/>
            </w:tcBorders>
            <w:vAlign w:val="center"/>
          </w:tcPr>
          <w:p w14:paraId="238D6B43"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0358A0B7"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7A1A48DF"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c>
          <w:tcPr>
            <w:tcW w:w="1238" w:type="dxa"/>
            <w:tcBorders>
              <w:top w:val="single" w:sz="4" w:space="0" w:color="auto"/>
              <w:left w:val="single" w:sz="4" w:space="0" w:color="auto"/>
              <w:bottom w:val="single" w:sz="4" w:space="0" w:color="auto"/>
              <w:right w:val="single" w:sz="4" w:space="0" w:color="auto"/>
            </w:tcBorders>
            <w:vAlign w:val="center"/>
          </w:tcPr>
          <w:p w14:paraId="5D6A7C49"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c>
          <w:tcPr>
            <w:tcW w:w="1642" w:type="dxa"/>
            <w:tcBorders>
              <w:top w:val="single" w:sz="4" w:space="0" w:color="auto"/>
              <w:left w:val="single" w:sz="4" w:space="0" w:color="auto"/>
              <w:bottom w:val="single" w:sz="4" w:space="0" w:color="auto"/>
              <w:right w:val="single" w:sz="4" w:space="0" w:color="auto"/>
            </w:tcBorders>
            <w:vAlign w:val="center"/>
          </w:tcPr>
          <w:p w14:paraId="592EDE4D"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6130B62"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Noting</w:t>
            </w:r>
          </w:p>
        </w:tc>
      </w:tr>
      <w:tr w:rsidR="00F300D0" w:rsidRPr="00B2430D" w14:paraId="2FD5F414"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06FC80F8"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Course Revision</w:t>
            </w:r>
          </w:p>
        </w:tc>
        <w:tc>
          <w:tcPr>
            <w:tcW w:w="1800" w:type="dxa"/>
            <w:tcBorders>
              <w:top w:val="single" w:sz="4" w:space="0" w:color="auto"/>
              <w:left w:val="single" w:sz="4" w:space="0" w:color="auto"/>
              <w:bottom w:val="single" w:sz="4" w:space="0" w:color="auto"/>
              <w:right w:val="single" w:sz="4" w:space="0" w:color="auto"/>
            </w:tcBorders>
            <w:vAlign w:val="center"/>
          </w:tcPr>
          <w:p w14:paraId="1FEC60CB"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Course template</w:t>
            </w:r>
          </w:p>
        </w:tc>
        <w:tc>
          <w:tcPr>
            <w:tcW w:w="1980" w:type="dxa"/>
            <w:tcBorders>
              <w:top w:val="single" w:sz="4" w:space="0" w:color="auto"/>
              <w:left w:val="single" w:sz="4" w:space="0" w:color="auto"/>
              <w:bottom w:val="single" w:sz="4" w:space="0" w:color="auto"/>
              <w:right w:val="single" w:sz="4" w:space="0" w:color="auto"/>
            </w:tcBorders>
            <w:vAlign w:val="center"/>
          </w:tcPr>
          <w:p w14:paraId="4A4A1626"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174097CF"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240C982C"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approval</w:t>
            </w:r>
          </w:p>
        </w:tc>
        <w:tc>
          <w:tcPr>
            <w:tcW w:w="1238" w:type="dxa"/>
            <w:tcBorders>
              <w:top w:val="single" w:sz="4" w:space="0" w:color="auto"/>
              <w:left w:val="single" w:sz="4" w:space="0" w:color="auto"/>
              <w:bottom w:val="single" w:sz="4" w:space="0" w:color="auto"/>
              <w:right w:val="single" w:sz="4" w:space="0" w:color="auto"/>
            </w:tcBorders>
            <w:vAlign w:val="center"/>
          </w:tcPr>
          <w:p w14:paraId="12369DC3"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for noting</w:t>
            </w:r>
          </w:p>
        </w:tc>
        <w:tc>
          <w:tcPr>
            <w:tcW w:w="1642" w:type="dxa"/>
            <w:tcBorders>
              <w:top w:val="single" w:sz="4" w:space="0" w:color="auto"/>
              <w:left w:val="single" w:sz="4" w:space="0" w:color="auto"/>
              <w:bottom w:val="single" w:sz="4" w:space="0" w:color="auto"/>
              <w:right w:val="single" w:sz="4" w:space="0" w:color="auto"/>
            </w:tcBorders>
            <w:vAlign w:val="center"/>
          </w:tcPr>
          <w:p w14:paraId="544F0A25"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n/a</w:t>
            </w:r>
          </w:p>
        </w:tc>
        <w:tc>
          <w:tcPr>
            <w:tcW w:w="1260" w:type="dxa"/>
            <w:tcBorders>
              <w:top w:val="single" w:sz="4" w:space="0" w:color="auto"/>
              <w:left w:val="single" w:sz="4" w:space="0" w:color="auto"/>
              <w:bottom w:val="single" w:sz="4" w:space="0" w:color="auto"/>
              <w:right w:val="single" w:sz="4" w:space="0" w:color="auto"/>
            </w:tcBorders>
            <w:vAlign w:val="center"/>
          </w:tcPr>
          <w:p w14:paraId="77451224" w14:textId="77777777" w:rsidR="00F300D0" w:rsidRPr="00A8736B" w:rsidRDefault="00F300D0" w:rsidP="0066049D">
            <w:pPr>
              <w:jc w:val="center"/>
              <w:rPr>
                <w:rFonts w:ascii="Times New Roman" w:hAnsi="Times New Roman" w:cs="Times New Roman"/>
                <w:sz w:val="24"/>
                <w:szCs w:val="24"/>
              </w:rPr>
            </w:pPr>
            <w:r w:rsidRPr="00A8736B">
              <w:rPr>
                <w:rFonts w:ascii="Times New Roman" w:hAnsi="Times New Roman" w:cs="Times New Roman"/>
                <w:sz w:val="24"/>
                <w:szCs w:val="24"/>
              </w:rPr>
              <w:t>Noting</w:t>
            </w:r>
          </w:p>
        </w:tc>
      </w:tr>
      <w:tr w:rsidR="00F300D0" w:rsidRPr="00B2430D" w14:paraId="08F5D43D"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3E0166A0"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Course adopted from sister campus</w:t>
            </w:r>
          </w:p>
        </w:tc>
        <w:tc>
          <w:tcPr>
            <w:tcW w:w="1800" w:type="dxa"/>
            <w:tcBorders>
              <w:top w:val="single" w:sz="4" w:space="0" w:color="auto"/>
              <w:left w:val="single" w:sz="4" w:space="0" w:color="auto"/>
              <w:bottom w:val="single" w:sz="4" w:space="0" w:color="auto"/>
              <w:right w:val="single" w:sz="4" w:space="0" w:color="auto"/>
            </w:tcBorders>
            <w:vAlign w:val="center"/>
          </w:tcPr>
          <w:p w14:paraId="56CAED47"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Template for course adoption</w:t>
            </w:r>
          </w:p>
        </w:tc>
        <w:tc>
          <w:tcPr>
            <w:tcW w:w="1980" w:type="dxa"/>
            <w:tcBorders>
              <w:top w:val="single" w:sz="4" w:space="0" w:color="auto"/>
              <w:left w:val="single" w:sz="4" w:space="0" w:color="auto"/>
              <w:bottom w:val="single" w:sz="4" w:space="0" w:color="auto"/>
              <w:right w:val="single" w:sz="4" w:space="0" w:color="auto"/>
            </w:tcBorders>
            <w:vAlign w:val="center"/>
          </w:tcPr>
          <w:p w14:paraId="41FD9EE0"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39C4C84C"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4D44EC0B"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Support</w:t>
            </w:r>
          </w:p>
        </w:tc>
        <w:tc>
          <w:tcPr>
            <w:tcW w:w="1238" w:type="dxa"/>
            <w:tcBorders>
              <w:top w:val="single" w:sz="4" w:space="0" w:color="auto"/>
              <w:left w:val="single" w:sz="4" w:space="0" w:color="auto"/>
              <w:bottom w:val="single" w:sz="4" w:space="0" w:color="auto"/>
              <w:right w:val="single" w:sz="4" w:space="0" w:color="auto"/>
            </w:tcBorders>
            <w:vAlign w:val="center"/>
          </w:tcPr>
          <w:p w14:paraId="68203311"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Approve</w:t>
            </w:r>
          </w:p>
          <w:p w14:paraId="3654018C" w14:textId="77777777" w:rsidR="00F300D0" w:rsidRPr="00A8736B" w:rsidRDefault="00F300D0" w:rsidP="0066049D">
            <w:pPr>
              <w:spacing w:after="0" w:line="240" w:lineRule="auto"/>
              <w:jc w:val="center"/>
              <w:rPr>
                <w:rFonts w:ascii="Times New Roman" w:hAnsi="Times New Roman" w:cs="Times New Roman"/>
                <w:sz w:val="24"/>
                <w:szCs w:val="24"/>
              </w:rPr>
            </w:pPr>
          </w:p>
        </w:tc>
        <w:tc>
          <w:tcPr>
            <w:tcW w:w="1642" w:type="dxa"/>
            <w:tcBorders>
              <w:top w:val="single" w:sz="4" w:space="0" w:color="auto"/>
              <w:left w:val="single" w:sz="4" w:space="0" w:color="auto"/>
              <w:bottom w:val="single" w:sz="4" w:space="0" w:color="auto"/>
              <w:right w:val="single" w:sz="4" w:space="0" w:color="auto"/>
            </w:tcBorders>
            <w:vAlign w:val="center"/>
          </w:tcPr>
          <w:p w14:paraId="4FCC20B0"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n/a</w:t>
            </w:r>
          </w:p>
        </w:tc>
        <w:tc>
          <w:tcPr>
            <w:tcW w:w="1260" w:type="dxa"/>
            <w:tcBorders>
              <w:top w:val="single" w:sz="4" w:space="0" w:color="auto"/>
              <w:left w:val="single" w:sz="4" w:space="0" w:color="auto"/>
              <w:bottom w:val="single" w:sz="4" w:space="0" w:color="auto"/>
              <w:right w:val="single" w:sz="4" w:space="0" w:color="auto"/>
            </w:tcBorders>
            <w:vAlign w:val="center"/>
          </w:tcPr>
          <w:p w14:paraId="650EEF0E" w14:textId="77777777" w:rsidR="00F300D0" w:rsidRPr="00A8736B" w:rsidRDefault="00F300D0" w:rsidP="0066049D">
            <w:pPr>
              <w:jc w:val="center"/>
              <w:rPr>
                <w:rFonts w:ascii="Times New Roman" w:hAnsi="Times New Roman" w:cs="Times New Roman"/>
                <w:sz w:val="24"/>
                <w:szCs w:val="24"/>
              </w:rPr>
            </w:pPr>
            <w:r w:rsidRPr="00A8736B">
              <w:rPr>
                <w:rFonts w:ascii="Times New Roman" w:hAnsi="Times New Roman" w:cs="Times New Roman"/>
                <w:sz w:val="24"/>
                <w:szCs w:val="24"/>
              </w:rPr>
              <w:t>Noting</w:t>
            </w:r>
          </w:p>
        </w:tc>
      </w:tr>
      <w:tr w:rsidR="00F300D0" w:rsidRPr="00B2430D" w14:paraId="74914033" w14:textId="77777777" w:rsidTr="0066049D">
        <w:tc>
          <w:tcPr>
            <w:tcW w:w="2880" w:type="dxa"/>
            <w:tcBorders>
              <w:top w:val="single" w:sz="4" w:space="0" w:color="auto"/>
              <w:left w:val="single" w:sz="4" w:space="0" w:color="auto"/>
              <w:bottom w:val="single" w:sz="4" w:space="0" w:color="auto"/>
              <w:right w:val="single" w:sz="4" w:space="0" w:color="auto"/>
            </w:tcBorders>
            <w:vAlign w:val="center"/>
          </w:tcPr>
          <w:p w14:paraId="59DBEE11"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Change in course assessment</w:t>
            </w:r>
          </w:p>
        </w:tc>
        <w:tc>
          <w:tcPr>
            <w:tcW w:w="1800" w:type="dxa"/>
            <w:tcBorders>
              <w:top w:val="single" w:sz="4" w:space="0" w:color="auto"/>
              <w:left w:val="single" w:sz="4" w:space="0" w:color="auto"/>
              <w:bottom w:val="single" w:sz="4" w:space="0" w:color="auto"/>
              <w:right w:val="single" w:sz="4" w:space="0" w:color="auto"/>
            </w:tcBorders>
            <w:vAlign w:val="center"/>
          </w:tcPr>
          <w:p w14:paraId="6548EE12" w14:textId="77777777" w:rsidR="00F300D0" w:rsidRPr="00A8736B" w:rsidRDefault="00F300D0" w:rsidP="0066049D">
            <w:pPr>
              <w:spacing w:after="0" w:line="240" w:lineRule="auto"/>
              <w:rPr>
                <w:rFonts w:ascii="Times New Roman" w:hAnsi="Times New Roman" w:cs="Times New Roman"/>
                <w:sz w:val="24"/>
                <w:szCs w:val="24"/>
              </w:rPr>
            </w:pPr>
            <w:r w:rsidRPr="00A8736B">
              <w:rPr>
                <w:rFonts w:ascii="Times New Roman" w:hAnsi="Times New Roman" w:cs="Times New Roman"/>
                <w:sz w:val="24"/>
                <w:szCs w:val="24"/>
              </w:rPr>
              <w:t>Template for change in course assessment</w:t>
            </w:r>
          </w:p>
        </w:tc>
        <w:tc>
          <w:tcPr>
            <w:tcW w:w="1980" w:type="dxa"/>
            <w:tcBorders>
              <w:top w:val="single" w:sz="4" w:space="0" w:color="auto"/>
              <w:left w:val="single" w:sz="4" w:space="0" w:color="auto"/>
              <w:bottom w:val="single" w:sz="4" w:space="0" w:color="auto"/>
              <w:right w:val="single" w:sz="4" w:space="0" w:color="auto"/>
            </w:tcBorders>
            <w:vAlign w:val="center"/>
          </w:tcPr>
          <w:p w14:paraId="39E217F5"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08" w:type="dxa"/>
            <w:tcBorders>
              <w:top w:val="single" w:sz="4" w:space="0" w:color="auto"/>
              <w:left w:val="single" w:sz="4" w:space="0" w:color="auto"/>
              <w:bottom w:val="single" w:sz="4" w:space="0" w:color="auto"/>
              <w:right w:val="single" w:sz="4" w:space="0" w:color="auto"/>
            </w:tcBorders>
            <w:vAlign w:val="center"/>
          </w:tcPr>
          <w:p w14:paraId="31BDEFAA"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review</w:t>
            </w:r>
          </w:p>
        </w:tc>
        <w:tc>
          <w:tcPr>
            <w:tcW w:w="1472" w:type="dxa"/>
            <w:tcBorders>
              <w:top w:val="single" w:sz="4" w:space="0" w:color="auto"/>
              <w:left w:val="single" w:sz="4" w:space="0" w:color="auto"/>
              <w:bottom w:val="single" w:sz="4" w:space="0" w:color="auto"/>
              <w:right w:val="single" w:sz="4" w:space="0" w:color="auto"/>
            </w:tcBorders>
            <w:vAlign w:val="center"/>
          </w:tcPr>
          <w:p w14:paraId="5EA0288B" w14:textId="77777777" w:rsidR="00F300D0" w:rsidRPr="00A8736B" w:rsidRDefault="00F300D0" w:rsidP="006604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Pr="00A8736B">
              <w:rPr>
                <w:rFonts w:ascii="Times New Roman" w:hAnsi="Times New Roman" w:cs="Times New Roman"/>
                <w:sz w:val="24"/>
                <w:szCs w:val="24"/>
              </w:rPr>
              <w:t>pproval</w:t>
            </w:r>
          </w:p>
        </w:tc>
        <w:tc>
          <w:tcPr>
            <w:tcW w:w="1238" w:type="dxa"/>
            <w:tcBorders>
              <w:top w:val="single" w:sz="4" w:space="0" w:color="auto"/>
              <w:left w:val="single" w:sz="4" w:space="0" w:color="auto"/>
              <w:bottom w:val="single" w:sz="4" w:space="0" w:color="auto"/>
              <w:right w:val="single" w:sz="4" w:space="0" w:color="auto"/>
            </w:tcBorders>
            <w:vAlign w:val="center"/>
          </w:tcPr>
          <w:p w14:paraId="414049E4"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for noting</w:t>
            </w:r>
          </w:p>
        </w:tc>
        <w:tc>
          <w:tcPr>
            <w:tcW w:w="1642" w:type="dxa"/>
            <w:tcBorders>
              <w:top w:val="single" w:sz="4" w:space="0" w:color="auto"/>
              <w:left w:val="single" w:sz="4" w:space="0" w:color="auto"/>
              <w:bottom w:val="single" w:sz="4" w:space="0" w:color="auto"/>
              <w:right w:val="single" w:sz="4" w:space="0" w:color="auto"/>
            </w:tcBorders>
            <w:vAlign w:val="center"/>
          </w:tcPr>
          <w:p w14:paraId="5A5F9129" w14:textId="77777777" w:rsidR="00F300D0" w:rsidRPr="00A8736B" w:rsidRDefault="00F300D0" w:rsidP="0066049D">
            <w:pPr>
              <w:spacing w:after="0" w:line="240" w:lineRule="auto"/>
              <w:jc w:val="center"/>
              <w:rPr>
                <w:rFonts w:ascii="Times New Roman" w:hAnsi="Times New Roman" w:cs="Times New Roman"/>
                <w:sz w:val="24"/>
                <w:szCs w:val="24"/>
              </w:rPr>
            </w:pPr>
            <w:r w:rsidRPr="00A8736B">
              <w:rPr>
                <w:rFonts w:ascii="Times New Roman" w:hAnsi="Times New Roman" w:cs="Times New Roman"/>
                <w:sz w:val="24"/>
                <w:szCs w:val="24"/>
              </w:rPr>
              <w:t>n/a</w:t>
            </w:r>
          </w:p>
        </w:tc>
        <w:tc>
          <w:tcPr>
            <w:tcW w:w="1260" w:type="dxa"/>
            <w:tcBorders>
              <w:top w:val="single" w:sz="4" w:space="0" w:color="auto"/>
              <w:left w:val="single" w:sz="4" w:space="0" w:color="auto"/>
              <w:bottom w:val="single" w:sz="4" w:space="0" w:color="auto"/>
              <w:right w:val="single" w:sz="4" w:space="0" w:color="auto"/>
            </w:tcBorders>
            <w:vAlign w:val="center"/>
          </w:tcPr>
          <w:p w14:paraId="1F50A9DD" w14:textId="77777777" w:rsidR="00F300D0" w:rsidRPr="00A8736B" w:rsidRDefault="00F300D0" w:rsidP="0066049D">
            <w:pPr>
              <w:jc w:val="center"/>
              <w:rPr>
                <w:rFonts w:ascii="Times New Roman" w:hAnsi="Times New Roman" w:cs="Times New Roman"/>
                <w:sz w:val="24"/>
                <w:szCs w:val="24"/>
              </w:rPr>
            </w:pPr>
            <w:r w:rsidRPr="00A8736B">
              <w:rPr>
                <w:rFonts w:ascii="Times New Roman" w:hAnsi="Times New Roman" w:cs="Times New Roman"/>
                <w:sz w:val="24"/>
                <w:szCs w:val="24"/>
              </w:rPr>
              <w:t>Noting</w:t>
            </w:r>
          </w:p>
        </w:tc>
      </w:tr>
    </w:tbl>
    <w:p w14:paraId="6578C6F8" w14:textId="119D5AD8" w:rsidR="00F300D0" w:rsidRPr="00F300D0" w:rsidRDefault="00F300D0">
      <w:pPr>
        <w:rPr>
          <w:rFonts w:ascii="Times New Roman" w:hAnsi="Times New Roman" w:cs="Times New Roman"/>
        </w:rPr>
      </w:pPr>
    </w:p>
    <w:sectPr w:rsidR="00F300D0" w:rsidRPr="00F300D0" w:rsidSect="00F300D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A8E1C" w14:textId="77777777" w:rsidR="00B3521B" w:rsidRDefault="00B3521B" w:rsidP="00985A51">
      <w:pPr>
        <w:spacing w:after="0" w:line="240" w:lineRule="auto"/>
      </w:pPr>
      <w:r>
        <w:separator/>
      </w:r>
    </w:p>
  </w:endnote>
  <w:endnote w:type="continuationSeparator" w:id="0">
    <w:p w14:paraId="228EB3F9" w14:textId="77777777" w:rsidR="00B3521B" w:rsidRDefault="00B3521B" w:rsidP="0098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95C63" w14:textId="77777777" w:rsidR="00B3521B" w:rsidRDefault="00B3521B" w:rsidP="00985A51">
      <w:pPr>
        <w:spacing w:after="0" w:line="240" w:lineRule="auto"/>
      </w:pPr>
      <w:r>
        <w:separator/>
      </w:r>
    </w:p>
  </w:footnote>
  <w:footnote w:type="continuationSeparator" w:id="0">
    <w:p w14:paraId="6CF46DCE" w14:textId="77777777" w:rsidR="00B3521B" w:rsidRDefault="00B3521B" w:rsidP="0098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BECDB" w14:textId="77777777" w:rsidR="00985A51" w:rsidRPr="00985A51" w:rsidRDefault="00985A51" w:rsidP="00985A51">
    <w:pPr>
      <w:jc w:val="center"/>
      <w:rPr>
        <w:rFonts w:ascii="Times New Roman" w:hAnsi="Times New Roman" w:cs="Times New Roman"/>
        <w:b/>
        <w:bCs/>
        <w:color w:val="002060"/>
        <w:sz w:val="32"/>
        <w:szCs w:val="32"/>
      </w:rPr>
    </w:pPr>
    <w:r w:rsidRPr="00985A51">
      <w:rPr>
        <w:rFonts w:ascii="Times New Roman" w:hAnsi="Times New Roman" w:cs="Times New Roman"/>
        <w:b/>
        <w:bCs/>
        <w:color w:val="002060"/>
        <w:sz w:val="32"/>
        <w:szCs w:val="32"/>
      </w:rPr>
      <w:t>Guidelines for AQAC Submissions - Programmes with a Special</w:t>
    </w:r>
  </w:p>
  <w:p w14:paraId="0B2DC248" w14:textId="77777777" w:rsidR="00985A51" w:rsidRDefault="00985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FD"/>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
    <w:nsid w:val="12E87D14"/>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
    <w:nsid w:val="1C2859E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
    <w:nsid w:val="21D93AD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nsid w:val="24BE517A"/>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5">
    <w:nsid w:val="2A7F7A70"/>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6">
    <w:nsid w:val="3297770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7">
    <w:nsid w:val="3C7E5F35"/>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8">
    <w:nsid w:val="46590F18"/>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482F0409"/>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0">
    <w:nsid w:val="4E415328"/>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1">
    <w:nsid w:val="53BE68EE"/>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2">
    <w:nsid w:val="5B8B1FB4"/>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3">
    <w:nsid w:val="5CA4571F"/>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621D3299"/>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5">
    <w:nsid w:val="642663C4"/>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6">
    <w:nsid w:val="64BD0079"/>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7">
    <w:nsid w:val="66412760"/>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8">
    <w:nsid w:val="77B65F73"/>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9">
    <w:nsid w:val="79BD1DBE"/>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0">
    <w:nsid w:val="7CD24943"/>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nsid w:val="7D8A7B6F"/>
    <w:multiLevelType w:val="hybridMultilevel"/>
    <w:tmpl w:val="6078770C"/>
    <w:lvl w:ilvl="0" w:tplc="391C547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86949"/>
    <w:multiLevelType w:val="hybridMultilevel"/>
    <w:tmpl w:val="AE2A31C0"/>
    <w:lvl w:ilvl="0" w:tplc="391C5478">
      <w:start w:val="1"/>
      <w:numFmt w:val="lowerRoman"/>
      <w:lvlText w:val="%1."/>
      <w:lvlJc w:val="left"/>
      <w:pPr>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num w:numId="1">
    <w:abstractNumId w:val="21"/>
  </w:num>
  <w:num w:numId="2">
    <w:abstractNumId w:val="20"/>
  </w:num>
  <w:num w:numId="3">
    <w:abstractNumId w:val="12"/>
  </w:num>
  <w:num w:numId="4">
    <w:abstractNumId w:val="14"/>
  </w:num>
  <w:num w:numId="5">
    <w:abstractNumId w:val="3"/>
  </w:num>
  <w:num w:numId="6">
    <w:abstractNumId w:val="6"/>
  </w:num>
  <w:num w:numId="7">
    <w:abstractNumId w:val="17"/>
  </w:num>
  <w:num w:numId="8">
    <w:abstractNumId w:val="2"/>
  </w:num>
  <w:num w:numId="9">
    <w:abstractNumId w:val="11"/>
  </w:num>
  <w:num w:numId="10">
    <w:abstractNumId w:val="7"/>
  </w:num>
  <w:num w:numId="11">
    <w:abstractNumId w:val="15"/>
  </w:num>
  <w:num w:numId="12">
    <w:abstractNumId w:val="16"/>
  </w:num>
  <w:num w:numId="13">
    <w:abstractNumId w:val="5"/>
  </w:num>
  <w:num w:numId="14">
    <w:abstractNumId w:val="0"/>
  </w:num>
  <w:num w:numId="15">
    <w:abstractNumId w:val="8"/>
  </w:num>
  <w:num w:numId="16">
    <w:abstractNumId w:val="1"/>
  </w:num>
  <w:num w:numId="17">
    <w:abstractNumId w:val="22"/>
  </w:num>
  <w:num w:numId="18">
    <w:abstractNumId w:val="18"/>
  </w:num>
  <w:num w:numId="19">
    <w:abstractNumId w:val="13"/>
  </w:num>
  <w:num w:numId="20">
    <w:abstractNumId w:val="10"/>
  </w:num>
  <w:num w:numId="21">
    <w:abstractNumId w:val="4"/>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51"/>
    <w:rsid w:val="00054C55"/>
    <w:rsid w:val="000A6F9F"/>
    <w:rsid w:val="002377C9"/>
    <w:rsid w:val="004B069B"/>
    <w:rsid w:val="006B0788"/>
    <w:rsid w:val="006B3AFC"/>
    <w:rsid w:val="00985A51"/>
    <w:rsid w:val="00B3521B"/>
    <w:rsid w:val="00BA6E71"/>
    <w:rsid w:val="00BC5A1D"/>
    <w:rsid w:val="00BD2032"/>
    <w:rsid w:val="00BF52CF"/>
    <w:rsid w:val="00F300D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3459"/>
  <w15:chartTrackingRefBased/>
  <w15:docId w15:val="{89400895-F00C-C44E-8C3B-5EED94FF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J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A51"/>
    <w:pPr>
      <w:spacing w:after="160" w:line="259"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A51"/>
    <w:pPr>
      <w:tabs>
        <w:tab w:val="center" w:pos="4680"/>
        <w:tab w:val="right" w:pos="9360"/>
      </w:tabs>
    </w:pPr>
  </w:style>
  <w:style w:type="character" w:customStyle="1" w:styleId="HeaderChar">
    <w:name w:val="Header Char"/>
    <w:basedOn w:val="DefaultParagraphFont"/>
    <w:link w:val="Header"/>
    <w:uiPriority w:val="99"/>
    <w:rsid w:val="00985A51"/>
  </w:style>
  <w:style w:type="paragraph" w:styleId="Footer">
    <w:name w:val="footer"/>
    <w:basedOn w:val="Normal"/>
    <w:link w:val="FooterChar"/>
    <w:uiPriority w:val="99"/>
    <w:unhideWhenUsed/>
    <w:rsid w:val="00985A51"/>
    <w:pPr>
      <w:tabs>
        <w:tab w:val="center" w:pos="4680"/>
        <w:tab w:val="right" w:pos="9360"/>
      </w:tabs>
    </w:pPr>
  </w:style>
  <w:style w:type="character" w:customStyle="1" w:styleId="FooterChar">
    <w:name w:val="Footer Char"/>
    <w:basedOn w:val="DefaultParagraphFont"/>
    <w:link w:val="Footer"/>
    <w:uiPriority w:val="99"/>
    <w:rsid w:val="00985A51"/>
  </w:style>
  <w:style w:type="table" w:styleId="TableGrid">
    <w:name w:val="Table Grid"/>
    <w:basedOn w:val="TableNormal"/>
    <w:uiPriority w:val="39"/>
    <w:rsid w:val="00985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85A51"/>
    <w:pPr>
      <w:ind w:left="720"/>
      <w:contextualSpacing/>
    </w:pPr>
  </w:style>
  <w:style w:type="paragraph" w:customStyle="1" w:styleId="Default">
    <w:name w:val="Default"/>
    <w:rsid w:val="00985A51"/>
    <w:pPr>
      <w:autoSpaceDE w:val="0"/>
      <w:autoSpaceDN w:val="0"/>
      <w:adjustRightInd w:val="0"/>
    </w:pPr>
    <w:rPr>
      <w:rFonts w:ascii="Calibri" w:eastAsia="Times New Roman"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7050</Characters>
  <Application>Microsoft Office Word</Application>
  <DocSecurity>0</DocSecurity>
  <Lines>213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Barrett</dc:creator>
  <cp:keywords/>
  <dc:description/>
  <cp:lastModifiedBy>PINNOCK,Stephanie</cp:lastModifiedBy>
  <cp:revision>2</cp:revision>
  <dcterms:created xsi:type="dcterms:W3CDTF">2021-10-06T20:50:00Z</dcterms:created>
  <dcterms:modified xsi:type="dcterms:W3CDTF">2021-10-06T20:50:00Z</dcterms:modified>
</cp:coreProperties>
</file>