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E6" w:rsidRPr="00924DE6" w:rsidRDefault="00924DE6" w:rsidP="00924DE6">
      <w:pPr>
        <w:tabs>
          <w:tab w:val="left" w:pos="4320"/>
        </w:tabs>
        <w:spacing w:after="0" w:line="240" w:lineRule="auto"/>
        <w:jc w:val="center"/>
        <w:rPr>
          <w:rFonts w:ascii="Trajan Pro" w:eastAsia="Times New Roman" w:hAnsi="Trajan Pro" w:cs="Times New Roman"/>
          <w:b/>
          <w:spacing w:val="-3"/>
          <w:sz w:val="28"/>
          <w:szCs w:val="28"/>
          <w:lang w:val="en-GB"/>
        </w:rPr>
      </w:pPr>
      <w:r w:rsidRPr="00924DE6">
        <w:rPr>
          <w:rFonts w:ascii="Trajan Pro" w:eastAsia="Times New Roman" w:hAnsi="Trajan Pro" w:cs="Times New Roman"/>
          <w:noProof/>
          <w:sz w:val="24"/>
          <w:szCs w:val="24"/>
          <w:lang w:val="en-US"/>
        </w:rPr>
        <w:drawing>
          <wp:anchor distT="0" distB="0" distL="114300" distR="114300" simplePos="0" relativeHeight="251660288" behindDoc="1" locked="0" layoutInCell="1" allowOverlap="1" wp14:anchorId="19CB758C" wp14:editId="2D693ACD">
            <wp:simplePos x="0" y="0"/>
            <wp:positionH relativeFrom="column">
              <wp:posOffset>5242560</wp:posOffset>
            </wp:positionH>
            <wp:positionV relativeFrom="paragraph">
              <wp:posOffset>83820</wp:posOffset>
            </wp:positionV>
            <wp:extent cx="584835" cy="579120"/>
            <wp:effectExtent l="0" t="0" r="5715" b="0"/>
            <wp:wrapSquare wrapText="bothSides"/>
            <wp:docPr id="1" name="Picture 1" descr="C:\Users\10011835\Pictures\Staff Photos\F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11835\Pictures\Staff Photos\FS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4DE6">
        <w:rPr>
          <w:rFonts w:ascii="Trajan Pro" w:eastAsia="Times New Roman" w:hAnsi="Trajan Pro" w:cs="Times New Roman"/>
          <w:b/>
          <w:noProof/>
          <w:spacing w:val="-3"/>
          <w:sz w:val="32"/>
          <w:szCs w:val="24"/>
          <w:lang w:val="en-US"/>
        </w:rPr>
        <w:drawing>
          <wp:anchor distT="0" distB="0" distL="114300" distR="114300" simplePos="0" relativeHeight="251659264" behindDoc="0" locked="0" layoutInCell="1" allowOverlap="1" wp14:anchorId="39019421" wp14:editId="0C9C7EAC">
            <wp:simplePos x="0" y="0"/>
            <wp:positionH relativeFrom="column">
              <wp:posOffset>-22860</wp:posOffset>
            </wp:positionH>
            <wp:positionV relativeFrom="paragraph">
              <wp:posOffset>0</wp:posOffset>
            </wp:positionV>
            <wp:extent cx="563880" cy="711835"/>
            <wp:effectExtent l="0" t="0" r="7620" b="0"/>
            <wp:wrapSquare wrapText="bothSides"/>
            <wp:docPr id="2" name="Picture 2" descr="UWI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 Coat of 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rFonts w:ascii="Trajan Pro" w:eastAsia="Times New Roman" w:hAnsi="Trajan Pro" w:cs="Times New Roman"/>
          <w:b/>
          <w:spacing w:val="-3"/>
          <w:sz w:val="28"/>
          <w:szCs w:val="28"/>
          <w:lang w:val="en-GB"/>
        </w:rPr>
        <w:t>THE UNIVERSITY OF THE WEST INDIES</w:t>
      </w:r>
    </w:p>
    <w:p w:rsidR="00924DE6" w:rsidRPr="00924DE6" w:rsidRDefault="00924DE6" w:rsidP="00924DE6">
      <w:pPr>
        <w:tabs>
          <w:tab w:val="left" w:pos="4320"/>
        </w:tabs>
        <w:spacing w:after="0" w:line="240" w:lineRule="auto"/>
        <w:jc w:val="center"/>
        <w:rPr>
          <w:rFonts w:ascii="Bookman Old Style" w:eastAsia="Times New Roman" w:hAnsi="Bookman Old Style" w:cs="Times New Roman"/>
          <w:spacing w:val="-3"/>
          <w:sz w:val="6"/>
          <w:szCs w:val="6"/>
          <w:lang w:val="en-GB"/>
        </w:rPr>
      </w:pPr>
    </w:p>
    <w:p w:rsidR="00924DE6" w:rsidRPr="00924DE6" w:rsidRDefault="00924DE6" w:rsidP="00924DE6">
      <w:pPr>
        <w:tabs>
          <w:tab w:val="left" w:pos="4320"/>
        </w:tabs>
        <w:spacing w:after="0" w:line="240" w:lineRule="auto"/>
        <w:jc w:val="center"/>
        <w:rPr>
          <w:rFonts w:ascii="Bookman Old Style" w:eastAsia="Times New Roman" w:hAnsi="Bookman Old Style" w:cs="Times New Roman"/>
          <w:spacing w:val="-3"/>
          <w:lang w:val="en-GB"/>
        </w:rPr>
      </w:pPr>
      <w:r w:rsidRPr="00924DE6">
        <w:rPr>
          <w:rFonts w:ascii="Bookman Old Style" w:eastAsia="Times New Roman" w:hAnsi="Bookman Old Style" w:cs="Times New Roman"/>
          <w:spacing w:val="-3"/>
          <w:lang w:val="en-GB"/>
        </w:rPr>
        <w:t>MONA CAMPUS, JAMAICA, WEST INDIES</w:t>
      </w:r>
    </w:p>
    <w:p w:rsidR="00924DE6" w:rsidRPr="00924DE6" w:rsidRDefault="00924DE6" w:rsidP="00924DE6">
      <w:pPr>
        <w:tabs>
          <w:tab w:val="left" w:pos="4320"/>
        </w:tabs>
        <w:spacing w:after="0" w:line="240" w:lineRule="auto"/>
        <w:jc w:val="center"/>
        <w:rPr>
          <w:rFonts w:ascii="Bookman Old Style" w:eastAsia="Times New Roman" w:hAnsi="Bookman Old Style" w:cs="Times New Roman"/>
          <w:b/>
          <w:spacing w:val="-3"/>
          <w:sz w:val="32"/>
          <w:szCs w:val="24"/>
          <w:lang w:val="en-GB"/>
        </w:rPr>
      </w:pPr>
      <w:r w:rsidRPr="00924DE6">
        <w:rPr>
          <w:rFonts w:ascii="Bookman Old Style" w:eastAsia="Times New Roman" w:hAnsi="Bookman Old Style" w:cs="Times New Roman"/>
          <w:b/>
          <w:spacing w:val="-3"/>
          <w:lang w:val="en-GB"/>
        </w:rPr>
        <w:t>SOCIAL SCIENCES FACULTY OFFICE</w:t>
      </w:r>
    </w:p>
    <w:p w:rsidR="00924DE6" w:rsidRPr="00924DE6" w:rsidRDefault="00924DE6" w:rsidP="00924DE6">
      <w:pPr>
        <w:tabs>
          <w:tab w:val="left" w:pos="-720"/>
          <w:tab w:val="left" w:pos="4320"/>
        </w:tabs>
        <w:spacing w:after="0" w:line="240" w:lineRule="auto"/>
        <w:jc w:val="center"/>
        <w:rPr>
          <w:rFonts w:ascii="Bookman Old Style" w:eastAsia="Times New Roman" w:hAnsi="Bookman Old Style" w:cs="Times New Roman"/>
          <w:spacing w:val="-2"/>
          <w:sz w:val="20"/>
          <w:szCs w:val="20"/>
          <w:lang w:val="en-GB"/>
        </w:rPr>
      </w:pPr>
      <w:r w:rsidRPr="00924DE6">
        <w:rPr>
          <w:rFonts w:ascii="Bookman Old Style" w:eastAsia="Times New Roman" w:hAnsi="Bookman Old Style" w:cs="Times New Roman"/>
          <w:spacing w:val="-2"/>
          <w:sz w:val="20"/>
          <w:szCs w:val="20"/>
          <w:lang w:val="en-GB"/>
        </w:rPr>
        <w:t>Mona Campus, Kingston 7, Jamaica</w:t>
      </w:r>
    </w:p>
    <w:p w:rsidR="00924DE6" w:rsidRPr="00924DE6" w:rsidRDefault="00924DE6" w:rsidP="00924DE6">
      <w:pPr>
        <w:tabs>
          <w:tab w:val="left" w:pos="-450"/>
          <w:tab w:val="left" w:pos="4320"/>
        </w:tabs>
        <w:spacing w:after="0" w:line="240" w:lineRule="auto"/>
        <w:jc w:val="center"/>
        <w:rPr>
          <w:rFonts w:ascii="Bookman Old Style" w:eastAsia="Times New Roman" w:hAnsi="Bookman Old Style" w:cs="Times New Roman"/>
          <w:spacing w:val="-2"/>
          <w:sz w:val="18"/>
          <w:szCs w:val="18"/>
          <w:lang w:val="en-GB"/>
        </w:rPr>
      </w:pPr>
      <w:r w:rsidRPr="00924DE6">
        <w:rPr>
          <w:rFonts w:ascii="Bookman Old Style" w:eastAsia="Times New Roman" w:hAnsi="Bookman Old Style" w:cs="Times New Roman"/>
          <w:spacing w:val="-2"/>
          <w:sz w:val="18"/>
          <w:szCs w:val="18"/>
          <w:lang w:val="en-GB"/>
        </w:rPr>
        <w:t xml:space="preserve">Tel: (876) 977-0640| (876) 927-2592| (876) 578-3828 | Ext: 2220-2 </w:t>
      </w:r>
    </w:p>
    <w:p w:rsidR="00924DE6" w:rsidRPr="00924DE6" w:rsidRDefault="00924DE6" w:rsidP="00924DE6">
      <w:pPr>
        <w:tabs>
          <w:tab w:val="left" w:pos="-450"/>
          <w:tab w:val="left" w:pos="4320"/>
        </w:tabs>
        <w:spacing w:after="0" w:line="240" w:lineRule="auto"/>
        <w:jc w:val="center"/>
        <w:rPr>
          <w:rFonts w:ascii="Bookman Old Style" w:eastAsia="Times New Roman" w:hAnsi="Bookman Old Style" w:cs="Times New Roman"/>
          <w:spacing w:val="-2"/>
          <w:sz w:val="18"/>
          <w:szCs w:val="18"/>
          <w:lang w:val="en-GB"/>
        </w:rPr>
      </w:pPr>
      <w:r w:rsidRPr="00924DE6">
        <w:rPr>
          <w:rFonts w:ascii="Bookman Old Style" w:eastAsia="Times New Roman" w:hAnsi="Bookman Old Style" w:cs="Times New Roman"/>
          <w:spacing w:val="-2"/>
          <w:sz w:val="18"/>
          <w:szCs w:val="18"/>
          <w:lang w:val="en-GB"/>
        </w:rPr>
        <w:t>Email: fsocsci@uwimona.edu.jm</w:t>
      </w:r>
    </w:p>
    <w:p w:rsidR="00924DE6" w:rsidRPr="00924DE6" w:rsidRDefault="00924DE6" w:rsidP="00924DE6">
      <w:pPr>
        <w:tabs>
          <w:tab w:val="left" w:pos="-450"/>
          <w:tab w:val="left" w:pos="4320"/>
        </w:tabs>
        <w:spacing w:after="0" w:line="240" w:lineRule="auto"/>
        <w:jc w:val="center"/>
        <w:rPr>
          <w:rFonts w:ascii="Bookman Old Style" w:eastAsia="Times New Roman" w:hAnsi="Bookman Old Style" w:cs="Times New Roman"/>
          <w:spacing w:val="-2"/>
          <w:sz w:val="18"/>
          <w:szCs w:val="18"/>
          <w:lang w:val="en-GB"/>
        </w:rPr>
      </w:pPr>
      <w:r w:rsidRPr="00924DE6">
        <w:rPr>
          <w:rFonts w:ascii="Bookman Old Style" w:eastAsia="Times New Roman" w:hAnsi="Bookman Old Style" w:cs="Times New Roman"/>
          <w:spacing w:val="-2"/>
          <w:sz w:val="18"/>
          <w:szCs w:val="18"/>
          <w:lang w:val="en-GB"/>
        </w:rPr>
        <w:t>Website: https://www.mona.uwi.edu/socsci</w:t>
      </w:r>
    </w:p>
    <w:p w:rsidR="00924DE6" w:rsidRPr="00924DE6" w:rsidRDefault="00924DE6" w:rsidP="00924DE6">
      <w:pPr>
        <w:tabs>
          <w:tab w:val="left" w:pos="-720"/>
        </w:tabs>
        <w:spacing w:after="0" w:line="240" w:lineRule="auto"/>
        <w:jc w:val="both"/>
        <w:rPr>
          <w:rFonts w:ascii="Cambria" w:eastAsia="Times New Roman" w:hAnsi="Cambria" w:cs="Times New Roman"/>
          <w:b/>
          <w:spacing w:val="-2"/>
          <w:sz w:val="24"/>
          <w:szCs w:val="24"/>
          <w:lang w:val="en-GB"/>
        </w:rPr>
      </w:pPr>
      <w:r w:rsidRPr="00924DE6">
        <w:rPr>
          <w:rFonts w:ascii="Cambria" w:eastAsia="Times New Roman" w:hAnsi="Cambria" w:cs="Times New Roman"/>
          <w:b/>
          <w:spacing w:val="-2"/>
          <w:sz w:val="24"/>
          <w:szCs w:val="24"/>
          <w:lang w:val="en-GB"/>
        </w:rPr>
        <w:t>_______________________________________________________________________________________________________</w:t>
      </w:r>
    </w:p>
    <w:p w:rsidR="00924DE6" w:rsidRPr="00924DE6" w:rsidRDefault="00924DE6" w:rsidP="00924DE6">
      <w:pPr>
        <w:spacing w:after="0" w:line="240" w:lineRule="auto"/>
        <w:rPr>
          <w:rFonts w:ascii="Times New Roman" w:eastAsia="Times New Roman" w:hAnsi="Times New Roman" w:cs="Times New Roman"/>
          <w:lang w:val="en-GB"/>
        </w:rPr>
      </w:pPr>
    </w:p>
    <w:p w:rsidR="003F7526" w:rsidRPr="00924DE6" w:rsidRDefault="009A1469" w:rsidP="00924DE6">
      <w:pPr>
        <w:jc w:val="center"/>
        <w:rPr>
          <w:rFonts w:ascii="Century Gothic" w:hAnsi="Century Gothic"/>
          <w:b/>
          <w:color w:val="5F497A" w:themeColor="accent4" w:themeShade="BF"/>
          <w:sz w:val="24"/>
          <w:szCs w:val="24"/>
          <w:lang w:val="en-US"/>
        </w:rPr>
      </w:pPr>
      <w:r w:rsidRPr="00924DE6">
        <w:rPr>
          <w:rFonts w:ascii="Century Gothic" w:hAnsi="Century Gothic"/>
          <w:b/>
          <w:color w:val="5F497A" w:themeColor="accent4" w:themeShade="BF"/>
          <w:sz w:val="24"/>
          <w:szCs w:val="24"/>
          <w:lang w:val="en-US"/>
        </w:rPr>
        <w:t xml:space="preserve">ISSUES TO CONSIDER </w:t>
      </w:r>
      <w:r w:rsidR="007B171E" w:rsidRPr="00924DE6">
        <w:rPr>
          <w:rFonts w:ascii="Century Gothic" w:hAnsi="Century Gothic"/>
          <w:b/>
          <w:color w:val="5F497A" w:themeColor="accent4" w:themeShade="BF"/>
          <w:sz w:val="24"/>
          <w:szCs w:val="24"/>
          <w:lang w:val="en-US"/>
        </w:rPr>
        <w:t xml:space="preserve">BY LECTURERS </w:t>
      </w:r>
      <w:r w:rsidRPr="00924DE6">
        <w:rPr>
          <w:rFonts w:ascii="Century Gothic" w:hAnsi="Century Gothic"/>
          <w:b/>
          <w:color w:val="5F497A" w:themeColor="accent4" w:themeShade="BF"/>
          <w:sz w:val="24"/>
          <w:szCs w:val="24"/>
          <w:lang w:val="en-US"/>
        </w:rPr>
        <w:t>FOR REMOTE TEACHING AND EXAMINATIONS FOR STUDENTS WITH DISABILITIES</w:t>
      </w:r>
    </w:p>
    <w:p w:rsidR="009A1469" w:rsidRPr="00924DE6" w:rsidRDefault="009A1469" w:rsidP="00924DE6">
      <w:pPr>
        <w:jc w:val="right"/>
        <w:rPr>
          <w:rFonts w:ascii="Century Gothic" w:hAnsi="Century Gothic"/>
          <w:sz w:val="24"/>
          <w:szCs w:val="24"/>
          <w:lang w:val="en-US"/>
        </w:rPr>
      </w:pPr>
      <w:r w:rsidRPr="00924DE6">
        <w:rPr>
          <w:rFonts w:ascii="Century Gothic" w:hAnsi="Century Gothic"/>
          <w:sz w:val="24"/>
          <w:szCs w:val="24"/>
          <w:lang w:val="en-US"/>
        </w:rPr>
        <w:t>By Senator Floyd Morris, PhD</w:t>
      </w:r>
    </w:p>
    <w:p w:rsidR="00DE75FD" w:rsidRDefault="00DE75FD" w:rsidP="00762017">
      <w:pPr>
        <w:jc w:val="both"/>
        <w:rPr>
          <w:rFonts w:ascii="Century Gothic" w:hAnsi="Century Gothic"/>
          <w:sz w:val="24"/>
          <w:szCs w:val="24"/>
          <w:lang w:val="en-US"/>
        </w:rPr>
      </w:pPr>
    </w:p>
    <w:p w:rsidR="009A1469" w:rsidRPr="00924DE6" w:rsidRDefault="00871A51" w:rsidP="00762017">
      <w:pPr>
        <w:jc w:val="both"/>
        <w:rPr>
          <w:rFonts w:ascii="Century Gothic" w:hAnsi="Century Gothic"/>
          <w:sz w:val="24"/>
          <w:szCs w:val="24"/>
          <w:lang w:val="en-US"/>
        </w:rPr>
      </w:pPr>
      <w:r w:rsidRPr="00924DE6">
        <w:rPr>
          <w:rFonts w:ascii="Century Gothic" w:hAnsi="Century Gothic"/>
          <w:sz w:val="24"/>
          <w:szCs w:val="24"/>
          <w:lang w:val="en-US"/>
        </w:rPr>
        <w:t xml:space="preserve">The Coronavirus has placed the entire world in a precarious position. It has caused individuals and institutions to change how they operate. Educational institutions have been forced to implement new strategies to honour their obligations to their quintessential client: the students. </w:t>
      </w:r>
    </w:p>
    <w:p w:rsidR="00871A51" w:rsidRPr="00924DE6" w:rsidRDefault="00871A51" w:rsidP="00762017">
      <w:pPr>
        <w:jc w:val="both"/>
        <w:rPr>
          <w:rFonts w:ascii="Century Gothic" w:hAnsi="Century Gothic"/>
          <w:sz w:val="24"/>
          <w:szCs w:val="24"/>
          <w:lang w:val="en-US"/>
        </w:rPr>
      </w:pPr>
      <w:r w:rsidRPr="00924DE6">
        <w:rPr>
          <w:rFonts w:ascii="Century Gothic" w:hAnsi="Century Gothic"/>
          <w:sz w:val="24"/>
          <w:szCs w:val="24"/>
          <w:lang w:val="en-US"/>
        </w:rPr>
        <w:t xml:space="preserve">At </w:t>
      </w:r>
      <w:r w:rsidR="007F7C68" w:rsidRPr="00924DE6">
        <w:rPr>
          <w:rFonts w:ascii="Century Gothic" w:hAnsi="Century Gothic"/>
          <w:sz w:val="24"/>
          <w:szCs w:val="24"/>
          <w:lang w:val="en-US"/>
        </w:rPr>
        <w:t>T</w:t>
      </w:r>
      <w:r w:rsidRPr="00924DE6">
        <w:rPr>
          <w:rFonts w:ascii="Century Gothic" w:hAnsi="Century Gothic"/>
          <w:sz w:val="24"/>
          <w:szCs w:val="24"/>
          <w:lang w:val="en-US"/>
        </w:rPr>
        <w:t>he University of the West Indies, we have been called to action and this requires us to accelerate our efforts with remote pedagogy. In this context, lecturers will be required to consider the needs of all students and these include students with disabilities.</w:t>
      </w:r>
    </w:p>
    <w:p w:rsidR="00871A51" w:rsidRPr="00924DE6" w:rsidRDefault="00871A51" w:rsidP="00762017">
      <w:pPr>
        <w:jc w:val="both"/>
        <w:rPr>
          <w:rFonts w:ascii="Century Gothic" w:hAnsi="Century Gothic"/>
          <w:sz w:val="24"/>
          <w:szCs w:val="24"/>
          <w:lang w:val="en-US"/>
        </w:rPr>
      </w:pPr>
      <w:r w:rsidRPr="00924DE6">
        <w:rPr>
          <w:rFonts w:ascii="Century Gothic" w:hAnsi="Century Gothic"/>
          <w:sz w:val="24"/>
          <w:szCs w:val="24"/>
          <w:lang w:val="en-US"/>
        </w:rPr>
        <w:t xml:space="preserve">Based on data from the Office of </w:t>
      </w:r>
      <w:r w:rsidR="005329EC" w:rsidRPr="00924DE6">
        <w:rPr>
          <w:rFonts w:ascii="Century Gothic" w:hAnsi="Century Gothic"/>
          <w:sz w:val="24"/>
          <w:szCs w:val="24"/>
          <w:lang w:val="en-US"/>
        </w:rPr>
        <w:t xml:space="preserve">Special </w:t>
      </w:r>
      <w:r w:rsidRPr="00924DE6">
        <w:rPr>
          <w:rFonts w:ascii="Century Gothic" w:hAnsi="Century Gothic"/>
          <w:sz w:val="24"/>
          <w:szCs w:val="24"/>
          <w:lang w:val="en-US"/>
        </w:rPr>
        <w:t>Students</w:t>
      </w:r>
      <w:r w:rsidR="005329EC" w:rsidRPr="00924DE6">
        <w:rPr>
          <w:rFonts w:ascii="Century Gothic" w:hAnsi="Century Gothic"/>
          <w:sz w:val="24"/>
          <w:szCs w:val="24"/>
          <w:lang w:val="en-US"/>
        </w:rPr>
        <w:t xml:space="preserve"> Services</w:t>
      </w:r>
      <w:r w:rsidRPr="00924DE6">
        <w:rPr>
          <w:rFonts w:ascii="Century Gothic" w:hAnsi="Century Gothic"/>
          <w:sz w:val="24"/>
          <w:szCs w:val="24"/>
          <w:lang w:val="en-US"/>
        </w:rPr>
        <w:t>, there are over 50 students with disabilities who are currently registered at UWI Mona. These cover diverse types of disabilities</w:t>
      </w:r>
      <w:r w:rsidR="00852FEB" w:rsidRPr="00924DE6">
        <w:rPr>
          <w:rFonts w:ascii="Century Gothic" w:hAnsi="Century Gothic"/>
          <w:sz w:val="24"/>
          <w:szCs w:val="24"/>
          <w:lang w:val="en-US"/>
        </w:rPr>
        <w:t xml:space="preserve">.  They are to be found in </w:t>
      </w:r>
      <w:r w:rsidR="00D22429" w:rsidRPr="00924DE6">
        <w:rPr>
          <w:rFonts w:ascii="Century Gothic" w:hAnsi="Century Gothic"/>
          <w:sz w:val="24"/>
          <w:szCs w:val="24"/>
          <w:lang w:val="en-US"/>
        </w:rPr>
        <w:t xml:space="preserve">most of </w:t>
      </w:r>
      <w:r w:rsidR="00852FEB" w:rsidRPr="00924DE6">
        <w:rPr>
          <w:rFonts w:ascii="Century Gothic" w:hAnsi="Century Gothic"/>
          <w:sz w:val="24"/>
          <w:szCs w:val="24"/>
          <w:lang w:val="en-US"/>
        </w:rPr>
        <w:t xml:space="preserve">the faculties on the Campus. There are some issues that lecturers must take into consideration where students with disabilities and </w:t>
      </w:r>
      <w:r w:rsidR="00D22429" w:rsidRPr="00924DE6">
        <w:rPr>
          <w:rFonts w:ascii="Century Gothic" w:hAnsi="Century Gothic"/>
          <w:sz w:val="24"/>
          <w:szCs w:val="24"/>
          <w:lang w:val="en-US"/>
        </w:rPr>
        <w:t xml:space="preserve">asynchronous </w:t>
      </w:r>
      <w:r w:rsidR="00852FEB" w:rsidRPr="00924DE6">
        <w:rPr>
          <w:rFonts w:ascii="Century Gothic" w:hAnsi="Century Gothic"/>
          <w:sz w:val="24"/>
          <w:szCs w:val="24"/>
          <w:lang w:val="en-US"/>
        </w:rPr>
        <w:t xml:space="preserve">teaching and examinations are concerned. </w:t>
      </w:r>
      <w:r w:rsidR="003C27A1" w:rsidRPr="00924DE6">
        <w:rPr>
          <w:rFonts w:ascii="Century Gothic" w:hAnsi="Century Gothic"/>
          <w:sz w:val="24"/>
          <w:szCs w:val="24"/>
          <w:lang w:val="en-US"/>
        </w:rPr>
        <w:t>There are ten foundational issues and t</w:t>
      </w:r>
      <w:r w:rsidR="00852FEB" w:rsidRPr="00924DE6">
        <w:rPr>
          <w:rFonts w:ascii="Century Gothic" w:hAnsi="Century Gothic"/>
          <w:sz w:val="24"/>
          <w:szCs w:val="24"/>
          <w:lang w:val="en-US"/>
        </w:rPr>
        <w:t>hese are:</w:t>
      </w:r>
    </w:p>
    <w:p w:rsidR="00852FEB" w:rsidRPr="00924DE6" w:rsidRDefault="00017369"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Lecturers must know </w:t>
      </w:r>
      <w:r w:rsidR="00924DE6" w:rsidRPr="00924DE6">
        <w:rPr>
          <w:rFonts w:ascii="Century Gothic" w:hAnsi="Century Gothic"/>
          <w:sz w:val="24"/>
          <w:szCs w:val="24"/>
          <w:lang w:val="en-US"/>
        </w:rPr>
        <w:t xml:space="preserve">if there are </w:t>
      </w:r>
      <w:r w:rsidRPr="00924DE6">
        <w:rPr>
          <w:rFonts w:ascii="Century Gothic" w:hAnsi="Century Gothic"/>
          <w:sz w:val="24"/>
          <w:szCs w:val="24"/>
          <w:lang w:val="en-US"/>
        </w:rPr>
        <w:t>students with disabilities in their class.</w:t>
      </w:r>
      <w:r w:rsidR="00924DE6" w:rsidRPr="00924DE6">
        <w:rPr>
          <w:rFonts w:ascii="Century Gothic" w:hAnsi="Century Gothic"/>
          <w:sz w:val="24"/>
          <w:szCs w:val="24"/>
          <w:lang w:val="en-US"/>
        </w:rPr>
        <w:t xml:space="preserve">  (See attached list)</w:t>
      </w:r>
      <w:r w:rsidR="00DE75FD">
        <w:rPr>
          <w:rFonts w:ascii="Century Gothic" w:hAnsi="Century Gothic"/>
          <w:sz w:val="24"/>
          <w:szCs w:val="24"/>
          <w:lang w:val="en-US"/>
        </w:rPr>
        <w:t>.</w:t>
      </w:r>
      <w:bookmarkStart w:id="0" w:name="_GoBack"/>
      <w:bookmarkEnd w:id="0"/>
    </w:p>
    <w:p w:rsidR="00017369" w:rsidRPr="00924DE6" w:rsidRDefault="00017369"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Lecturers must know the type of disability that each student has.</w:t>
      </w:r>
    </w:p>
    <w:p w:rsidR="00017369" w:rsidRPr="00924DE6" w:rsidRDefault="00017369"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Lecturers should discuss with each student with disability the best pedagogical approach that will work with his or her disability. </w:t>
      </w:r>
      <w:r w:rsidR="00701F65" w:rsidRPr="00924DE6">
        <w:rPr>
          <w:rFonts w:ascii="Century Gothic" w:hAnsi="Century Gothic"/>
          <w:sz w:val="24"/>
          <w:szCs w:val="24"/>
          <w:lang w:val="en-US"/>
        </w:rPr>
        <w:t>Each student with a disability will have a particular learning style and so lecturers should work out the best approach with the student.</w:t>
      </w:r>
    </w:p>
    <w:p w:rsidR="00CD383A" w:rsidRPr="00924DE6" w:rsidRDefault="003B17CF"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Lecturers should be </w:t>
      </w:r>
      <w:r w:rsidR="00CD383A" w:rsidRPr="00924DE6">
        <w:rPr>
          <w:rFonts w:ascii="Century Gothic" w:hAnsi="Century Gothic"/>
          <w:sz w:val="24"/>
          <w:szCs w:val="24"/>
          <w:lang w:val="en-US"/>
        </w:rPr>
        <w:t>aware that students who are blind are auditory learners, in that they learn best from hearing and listening to voices and so they will have to be very descriptive in their presentations if they have a blind or visually impaired student in their class.</w:t>
      </w:r>
    </w:p>
    <w:p w:rsidR="00CD383A" w:rsidRPr="00924DE6" w:rsidRDefault="00CD383A"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Conversely, deaf students are visual learners and so lecturers will have to display texts on the “blackboard” </w:t>
      </w:r>
      <w:r w:rsidR="008F6D09" w:rsidRPr="00924DE6">
        <w:rPr>
          <w:rFonts w:ascii="Century Gothic" w:hAnsi="Century Gothic"/>
          <w:sz w:val="24"/>
          <w:szCs w:val="24"/>
          <w:lang w:val="en-US"/>
        </w:rPr>
        <w:t>feature in O</w:t>
      </w:r>
      <w:r w:rsidR="00F01510" w:rsidRPr="00924DE6">
        <w:rPr>
          <w:rFonts w:ascii="Century Gothic" w:hAnsi="Century Gothic"/>
          <w:sz w:val="24"/>
          <w:szCs w:val="24"/>
          <w:lang w:val="en-US"/>
        </w:rPr>
        <w:t>ur</w:t>
      </w:r>
      <w:r w:rsidR="008F6D09" w:rsidRPr="00924DE6">
        <w:rPr>
          <w:rFonts w:ascii="Century Gothic" w:hAnsi="Century Gothic"/>
          <w:sz w:val="24"/>
          <w:szCs w:val="24"/>
          <w:lang w:val="en-US"/>
        </w:rPr>
        <w:t xml:space="preserve">VLE </w:t>
      </w:r>
      <w:r w:rsidRPr="00924DE6">
        <w:rPr>
          <w:rFonts w:ascii="Century Gothic" w:hAnsi="Century Gothic"/>
          <w:sz w:val="24"/>
          <w:szCs w:val="24"/>
          <w:lang w:val="en-US"/>
        </w:rPr>
        <w:t>so that the</w:t>
      </w:r>
      <w:r w:rsidR="008F6D09" w:rsidRPr="00924DE6">
        <w:rPr>
          <w:rFonts w:ascii="Century Gothic" w:hAnsi="Century Gothic"/>
          <w:sz w:val="24"/>
          <w:szCs w:val="24"/>
          <w:lang w:val="en-US"/>
        </w:rPr>
        <w:t>y</w:t>
      </w:r>
      <w:r w:rsidRPr="00924DE6">
        <w:rPr>
          <w:rFonts w:ascii="Century Gothic" w:hAnsi="Century Gothic"/>
          <w:sz w:val="24"/>
          <w:szCs w:val="24"/>
          <w:lang w:val="en-US"/>
        </w:rPr>
        <w:t xml:space="preserve"> can see what is taking place.</w:t>
      </w:r>
    </w:p>
    <w:p w:rsidR="00924DE6" w:rsidRDefault="00CD383A" w:rsidP="00924DE6">
      <w:pPr>
        <w:pStyle w:val="ListParagraph"/>
        <w:ind w:left="540"/>
        <w:jc w:val="both"/>
        <w:rPr>
          <w:rFonts w:ascii="Century Gothic" w:hAnsi="Century Gothic"/>
          <w:sz w:val="24"/>
          <w:szCs w:val="24"/>
          <w:lang w:val="en-US"/>
        </w:rPr>
      </w:pPr>
      <w:r w:rsidRPr="00924DE6">
        <w:rPr>
          <w:rFonts w:ascii="Century Gothic" w:hAnsi="Century Gothic"/>
          <w:sz w:val="24"/>
          <w:szCs w:val="24"/>
          <w:lang w:val="en-US"/>
        </w:rPr>
        <w:t xml:space="preserve"> </w:t>
      </w:r>
    </w:p>
    <w:p w:rsidR="00CD383A" w:rsidRPr="00924DE6" w:rsidRDefault="00CD383A"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lastRenderedPageBreak/>
        <w:t>Lecturers must be aware that O</w:t>
      </w:r>
      <w:r w:rsidR="00F01510" w:rsidRPr="00924DE6">
        <w:rPr>
          <w:rFonts w:ascii="Century Gothic" w:hAnsi="Century Gothic"/>
          <w:sz w:val="24"/>
          <w:szCs w:val="24"/>
          <w:lang w:val="en-US"/>
        </w:rPr>
        <w:t>ur</w:t>
      </w:r>
      <w:r w:rsidRPr="00924DE6">
        <w:rPr>
          <w:rFonts w:ascii="Century Gothic" w:hAnsi="Century Gothic"/>
          <w:sz w:val="24"/>
          <w:szCs w:val="24"/>
          <w:lang w:val="en-US"/>
        </w:rPr>
        <w:t xml:space="preserve">VLE has capacity for </w:t>
      </w:r>
      <w:r w:rsidRPr="00924DE6">
        <w:rPr>
          <w:rFonts w:ascii="Century Gothic" w:hAnsi="Century Gothic"/>
          <w:b/>
          <w:color w:val="5F497A" w:themeColor="accent4" w:themeShade="BF"/>
          <w:sz w:val="24"/>
          <w:szCs w:val="24"/>
          <w:lang w:val="en-US"/>
        </w:rPr>
        <w:t>Close</w:t>
      </w:r>
      <w:r w:rsidR="007F7C68" w:rsidRPr="00924DE6">
        <w:rPr>
          <w:rFonts w:ascii="Century Gothic" w:hAnsi="Century Gothic"/>
          <w:b/>
          <w:color w:val="5F497A" w:themeColor="accent4" w:themeShade="BF"/>
          <w:sz w:val="24"/>
          <w:szCs w:val="24"/>
          <w:lang w:val="en-US"/>
        </w:rPr>
        <w:t>d</w:t>
      </w:r>
      <w:r w:rsidRPr="00924DE6">
        <w:rPr>
          <w:rFonts w:ascii="Century Gothic" w:hAnsi="Century Gothic"/>
          <w:b/>
          <w:color w:val="5F497A" w:themeColor="accent4" w:themeShade="BF"/>
          <w:sz w:val="24"/>
          <w:szCs w:val="24"/>
          <w:lang w:val="en-US"/>
        </w:rPr>
        <w:t xml:space="preserve"> Captioning</w:t>
      </w:r>
      <w:r w:rsidRPr="00924DE6">
        <w:rPr>
          <w:rFonts w:ascii="Century Gothic" w:hAnsi="Century Gothic"/>
          <w:color w:val="5F497A" w:themeColor="accent4" w:themeShade="BF"/>
          <w:sz w:val="24"/>
          <w:szCs w:val="24"/>
          <w:lang w:val="en-US"/>
        </w:rPr>
        <w:t xml:space="preserve"> </w:t>
      </w:r>
      <w:r w:rsidRPr="00924DE6">
        <w:rPr>
          <w:rFonts w:ascii="Century Gothic" w:hAnsi="Century Gothic"/>
          <w:sz w:val="24"/>
          <w:szCs w:val="24"/>
          <w:lang w:val="en-US"/>
        </w:rPr>
        <w:t>and so the feature should be utilized if there is a deaf or hard-of-hearing student in the class.</w:t>
      </w:r>
    </w:p>
    <w:p w:rsidR="003C27A1" w:rsidRPr="00924DE6" w:rsidRDefault="00CD383A"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w:t>
      </w:r>
      <w:r w:rsidR="003C27A1" w:rsidRPr="00924DE6">
        <w:rPr>
          <w:rFonts w:ascii="Century Gothic" w:hAnsi="Century Gothic"/>
          <w:sz w:val="24"/>
          <w:szCs w:val="24"/>
          <w:lang w:val="en-US"/>
        </w:rPr>
        <w:t>As much as possible, lecture</w:t>
      </w:r>
      <w:r w:rsidR="00DE75FD">
        <w:rPr>
          <w:rFonts w:ascii="Century Gothic" w:hAnsi="Century Gothic"/>
          <w:sz w:val="24"/>
          <w:szCs w:val="24"/>
          <w:lang w:val="en-US"/>
        </w:rPr>
        <w:t>rs should try to use Microsoft W</w:t>
      </w:r>
      <w:r w:rsidR="003C27A1" w:rsidRPr="00924DE6">
        <w:rPr>
          <w:rFonts w:ascii="Century Gothic" w:hAnsi="Century Gothic"/>
          <w:sz w:val="24"/>
          <w:szCs w:val="24"/>
          <w:lang w:val="en-US"/>
        </w:rPr>
        <w:t>ord or PDF documents in an original text format rather than scanned documents so that the blind students can interact and access information easily.</w:t>
      </w:r>
    </w:p>
    <w:p w:rsidR="003B17CF" w:rsidRPr="00924DE6" w:rsidRDefault="003C27A1"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w:t>
      </w:r>
      <w:r w:rsidR="003B17CF" w:rsidRPr="00924DE6">
        <w:rPr>
          <w:rFonts w:ascii="Century Gothic" w:hAnsi="Century Gothic"/>
          <w:sz w:val="24"/>
          <w:szCs w:val="24"/>
          <w:lang w:val="en-US"/>
        </w:rPr>
        <w:t>Lecturers should ascertain whether or not a student with disability has access to modern technology that will allow him or her to access O</w:t>
      </w:r>
      <w:r w:rsidR="00F01510" w:rsidRPr="00924DE6">
        <w:rPr>
          <w:rFonts w:ascii="Century Gothic" w:hAnsi="Century Gothic"/>
          <w:sz w:val="24"/>
          <w:szCs w:val="24"/>
          <w:lang w:val="en-US"/>
        </w:rPr>
        <w:t>ur</w:t>
      </w:r>
      <w:r w:rsidR="003B17CF" w:rsidRPr="00924DE6">
        <w:rPr>
          <w:rFonts w:ascii="Century Gothic" w:hAnsi="Century Gothic"/>
          <w:sz w:val="24"/>
          <w:szCs w:val="24"/>
          <w:lang w:val="en-US"/>
        </w:rPr>
        <w:t>VLE from home.</w:t>
      </w:r>
    </w:p>
    <w:p w:rsidR="003B17CF" w:rsidRPr="00924DE6" w:rsidRDefault="003B17CF"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 Lecturers should contact Miss Sharmalee Cardoza at the Office of Special Students Services (OSSS) at 876 977 1551 or Senator Dr. Floyd Morris at the UWI Centre for Disability Studies (UWICDS) at 876 977 9423 to determine what support can be given.</w:t>
      </w:r>
    </w:p>
    <w:p w:rsidR="00CD383A" w:rsidRPr="00924DE6" w:rsidRDefault="00CD383A" w:rsidP="00924DE6">
      <w:pPr>
        <w:pStyle w:val="ListParagraph"/>
        <w:numPr>
          <w:ilvl w:val="0"/>
          <w:numId w:val="1"/>
        </w:numPr>
        <w:ind w:left="540" w:hanging="540"/>
        <w:jc w:val="both"/>
        <w:rPr>
          <w:rFonts w:ascii="Century Gothic" w:hAnsi="Century Gothic"/>
          <w:sz w:val="24"/>
          <w:szCs w:val="24"/>
          <w:lang w:val="en-US"/>
        </w:rPr>
      </w:pPr>
      <w:r w:rsidRPr="00924DE6">
        <w:rPr>
          <w:rFonts w:ascii="Century Gothic" w:hAnsi="Century Gothic"/>
          <w:sz w:val="24"/>
          <w:szCs w:val="24"/>
          <w:lang w:val="en-US"/>
        </w:rPr>
        <w:t xml:space="preserve">In shaping new modes of assessment for a course, the lecturer must take into consideration the peculiarities of the student with disability and therefore </w:t>
      </w:r>
      <w:r w:rsidR="005B2982" w:rsidRPr="00924DE6">
        <w:rPr>
          <w:rFonts w:ascii="Century Gothic" w:hAnsi="Century Gothic"/>
          <w:sz w:val="24"/>
          <w:szCs w:val="24"/>
          <w:lang w:val="en-US"/>
        </w:rPr>
        <w:t>contact should</w:t>
      </w:r>
      <w:r w:rsidRPr="00924DE6">
        <w:rPr>
          <w:rFonts w:ascii="Century Gothic" w:hAnsi="Century Gothic"/>
          <w:sz w:val="24"/>
          <w:szCs w:val="24"/>
          <w:lang w:val="en-US"/>
        </w:rPr>
        <w:t xml:space="preserve"> be made with the student and the OSSS.</w:t>
      </w:r>
      <w:r w:rsidR="00F01510" w:rsidRPr="00924DE6">
        <w:rPr>
          <w:rFonts w:ascii="Century Gothic" w:hAnsi="Century Gothic"/>
          <w:sz w:val="24"/>
          <w:szCs w:val="24"/>
          <w:lang w:val="en-US"/>
        </w:rPr>
        <w:t xml:space="preserve"> Simultaneously, lecturers should be reminded that students with a disability receive an extra hour to complete their exams and this is still required in this </w:t>
      </w:r>
      <w:r w:rsidR="004D02AE" w:rsidRPr="00924DE6">
        <w:rPr>
          <w:rFonts w:ascii="Century Gothic" w:hAnsi="Century Gothic"/>
          <w:sz w:val="24"/>
          <w:szCs w:val="24"/>
          <w:lang w:val="en-US"/>
        </w:rPr>
        <w:t xml:space="preserve">asynchronous </w:t>
      </w:r>
      <w:r w:rsidR="00F01510" w:rsidRPr="00924DE6">
        <w:rPr>
          <w:rFonts w:ascii="Century Gothic" w:hAnsi="Century Gothic"/>
          <w:sz w:val="24"/>
          <w:szCs w:val="24"/>
          <w:lang w:val="en-US"/>
        </w:rPr>
        <w:t>environment.</w:t>
      </w:r>
    </w:p>
    <w:p w:rsidR="007B171E" w:rsidRDefault="007B171E" w:rsidP="00762017">
      <w:pPr>
        <w:jc w:val="both"/>
        <w:rPr>
          <w:rFonts w:ascii="Century Gothic" w:hAnsi="Century Gothic"/>
          <w:sz w:val="24"/>
          <w:szCs w:val="24"/>
          <w:lang w:val="en-US"/>
        </w:rPr>
      </w:pPr>
      <w:r w:rsidRPr="00924DE6">
        <w:rPr>
          <w:rFonts w:ascii="Century Gothic" w:hAnsi="Century Gothic"/>
          <w:sz w:val="24"/>
          <w:szCs w:val="24"/>
          <w:lang w:val="en-US"/>
        </w:rPr>
        <w:t xml:space="preserve">These issues are mere guides for lecturers to </w:t>
      </w:r>
      <w:r w:rsidR="008F6D09" w:rsidRPr="00924DE6">
        <w:rPr>
          <w:rFonts w:ascii="Century Gothic" w:hAnsi="Century Gothic"/>
          <w:sz w:val="24"/>
          <w:szCs w:val="24"/>
          <w:lang w:val="en-US"/>
        </w:rPr>
        <w:t xml:space="preserve">improve their pedagogical skills and to enhance </w:t>
      </w:r>
      <w:r w:rsidRPr="00924DE6">
        <w:rPr>
          <w:rFonts w:ascii="Century Gothic" w:hAnsi="Century Gothic"/>
          <w:sz w:val="24"/>
          <w:szCs w:val="24"/>
          <w:lang w:val="en-US"/>
        </w:rPr>
        <w:t xml:space="preserve">the learning experience of students with disabilities at UWI Mona. The list is not exhaustive and so lecturers can add or subtract where necessary. When there is doubt or </w:t>
      </w:r>
      <w:r w:rsidR="005B2982" w:rsidRPr="00924DE6">
        <w:rPr>
          <w:rFonts w:ascii="Century Gothic" w:hAnsi="Century Gothic"/>
          <w:sz w:val="24"/>
          <w:szCs w:val="24"/>
          <w:lang w:val="en-US"/>
        </w:rPr>
        <w:t>concerns</w:t>
      </w:r>
      <w:r w:rsidRPr="00924DE6">
        <w:rPr>
          <w:rFonts w:ascii="Century Gothic" w:hAnsi="Century Gothic"/>
          <w:sz w:val="24"/>
          <w:szCs w:val="24"/>
          <w:lang w:val="en-US"/>
        </w:rPr>
        <w:t xml:space="preserve"> please contact </w:t>
      </w:r>
      <w:r w:rsidR="004D02AE" w:rsidRPr="00924DE6">
        <w:rPr>
          <w:rFonts w:ascii="Century Gothic" w:hAnsi="Century Gothic"/>
          <w:sz w:val="24"/>
          <w:szCs w:val="24"/>
          <w:lang w:val="en-US"/>
        </w:rPr>
        <w:t xml:space="preserve">and consult </w:t>
      </w:r>
      <w:r w:rsidRPr="00924DE6">
        <w:rPr>
          <w:rFonts w:ascii="Century Gothic" w:hAnsi="Century Gothic"/>
          <w:sz w:val="24"/>
          <w:szCs w:val="24"/>
          <w:lang w:val="en-US"/>
        </w:rPr>
        <w:t>the OSSS or the UWICDS</w:t>
      </w:r>
      <w:r w:rsidR="009674CE" w:rsidRPr="00924DE6">
        <w:rPr>
          <w:rFonts w:ascii="Century Gothic" w:hAnsi="Century Gothic"/>
          <w:sz w:val="24"/>
          <w:szCs w:val="24"/>
          <w:lang w:val="en-US"/>
        </w:rPr>
        <w:t xml:space="preserve"> at the numbers cited above</w:t>
      </w:r>
      <w:r w:rsidRPr="00924DE6">
        <w:rPr>
          <w:rFonts w:ascii="Century Gothic" w:hAnsi="Century Gothic"/>
          <w:sz w:val="24"/>
          <w:szCs w:val="24"/>
          <w:lang w:val="en-US"/>
        </w:rPr>
        <w:t>.</w:t>
      </w:r>
    </w:p>
    <w:p w:rsidR="00924DE6" w:rsidRDefault="00924DE6" w:rsidP="00762017">
      <w:pPr>
        <w:jc w:val="both"/>
        <w:rPr>
          <w:rFonts w:ascii="Century Gothic" w:hAnsi="Century Gothic"/>
          <w:sz w:val="24"/>
          <w:szCs w:val="24"/>
          <w:lang w:val="en-US"/>
        </w:rPr>
      </w:pPr>
    </w:p>
    <w:p w:rsidR="00924DE6" w:rsidRPr="00924DE6" w:rsidRDefault="00924DE6" w:rsidP="00762017">
      <w:pPr>
        <w:jc w:val="both"/>
        <w:rPr>
          <w:rFonts w:ascii="Century Gothic" w:hAnsi="Century Gothic"/>
          <w:sz w:val="24"/>
          <w:szCs w:val="24"/>
          <w:lang w:val="en-US"/>
        </w:rPr>
      </w:pPr>
      <w:r>
        <w:rPr>
          <w:rFonts w:ascii="Century Gothic" w:hAnsi="Century Gothic"/>
          <w:sz w:val="24"/>
          <w:szCs w:val="24"/>
          <w:lang w:val="en-US"/>
        </w:rPr>
        <w:t>Prepared April 8, 2020</w:t>
      </w:r>
    </w:p>
    <w:sectPr w:rsidR="00924DE6" w:rsidRPr="00924DE6" w:rsidSect="00924DE6">
      <w:footerReference w:type="default" r:id="rId10"/>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78E" w:rsidRDefault="00F3078E" w:rsidP="009A1469">
      <w:pPr>
        <w:spacing w:after="0" w:line="240" w:lineRule="auto"/>
      </w:pPr>
      <w:r>
        <w:separator/>
      </w:r>
    </w:p>
  </w:endnote>
  <w:endnote w:type="continuationSeparator" w:id="0">
    <w:p w:rsidR="00F3078E" w:rsidRDefault="00F3078E" w:rsidP="009A1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17623"/>
      <w:docPartObj>
        <w:docPartGallery w:val="Page Numbers (Bottom of Page)"/>
        <w:docPartUnique/>
      </w:docPartObj>
    </w:sdtPr>
    <w:sdtEndPr>
      <w:rPr>
        <w:noProof/>
      </w:rPr>
    </w:sdtEndPr>
    <w:sdtContent>
      <w:p w:rsidR="00924DE6" w:rsidRDefault="00924DE6">
        <w:pPr>
          <w:pStyle w:val="Footer"/>
          <w:jc w:val="right"/>
        </w:pPr>
        <w:r>
          <w:fldChar w:fldCharType="begin"/>
        </w:r>
        <w:r>
          <w:instrText xml:space="preserve"> PAGE   \* MERGEFORMAT </w:instrText>
        </w:r>
        <w:r>
          <w:fldChar w:fldCharType="separate"/>
        </w:r>
        <w:r w:rsidR="00DE75FD">
          <w:rPr>
            <w:noProof/>
          </w:rPr>
          <w:t>2</w:t>
        </w:r>
        <w:r>
          <w:rPr>
            <w:noProof/>
          </w:rPr>
          <w:fldChar w:fldCharType="end"/>
        </w:r>
      </w:p>
    </w:sdtContent>
  </w:sdt>
  <w:p w:rsidR="00762017" w:rsidRDefault="0076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78E" w:rsidRDefault="00F3078E" w:rsidP="009A1469">
      <w:pPr>
        <w:spacing w:after="0" w:line="240" w:lineRule="auto"/>
      </w:pPr>
      <w:r>
        <w:separator/>
      </w:r>
    </w:p>
  </w:footnote>
  <w:footnote w:type="continuationSeparator" w:id="0">
    <w:p w:rsidR="00F3078E" w:rsidRDefault="00F3078E" w:rsidP="009A14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D2B7F"/>
    <w:multiLevelType w:val="hybridMultilevel"/>
    <w:tmpl w:val="383A71A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69"/>
    <w:rsid w:val="000147FD"/>
    <w:rsid w:val="00017369"/>
    <w:rsid w:val="000C4049"/>
    <w:rsid w:val="00371365"/>
    <w:rsid w:val="003B17CF"/>
    <w:rsid w:val="003C27A1"/>
    <w:rsid w:val="004D02AE"/>
    <w:rsid w:val="005329EC"/>
    <w:rsid w:val="005B2982"/>
    <w:rsid w:val="00667376"/>
    <w:rsid w:val="00701F65"/>
    <w:rsid w:val="00762017"/>
    <w:rsid w:val="007B171E"/>
    <w:rsid w:val="007F7C68"/>
    <w:rsid w:val="00852FEB"/>
    <w:rsid w:val="00871A51"/>
    <w:rsid w:val="008841C7"/>
    <w:rsid w:val="008F6D09"/>
    <w:rsid w:val="00924DE6"/>
    <w:rsid w:val="009674CE"/>
    <w:rsid w:val="009A1469"/>
    <w:rsid w:val="00A1097B"/>
    <w:rsid w:val="00AE2C77"/>
    <w:rsid w:val="00C5180E"/>
    <w:rsid w:val="00CD383A"/>
    <w:rsid w:val="00D22429"/>
    <w:rsid w:val="00DE75FD"/>
    <w:rsid w:val="00EF6C3F"/>
    <w:rsid w:val="00F01510"/>
    <w:rsid w:val="00F3078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75FDD-E284-46AC-853B-762875F1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69"/>
  </w:style>
  <w:style w:type="paragraph" w:styleId="Footer">
    <w:name w:val="footer"/>
    <w:basedOn w:val="Normal"/>
    <w:link w:val="FooterChar"/>
    <w:uiPriority w:val="99"/>
    <w:unhideWhenUsed/>
    <w:rsid w:val="009A1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69"/>
  </w:style>
  <w:style w:type="paragraph" w:styleId="ListParagraph">
    <w:name w:val="List Paragraph"/>
    <w:basedOn w:val="Normal"/>
    <w:uiPriority w:val="34"/>
    <w:qFormat/>
    <w:rsid w:val="000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78EF-D9E8-4533-AFA3-544A137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UWICDS;Senator Floyd Morris, PhD</dc:creator>
  <cp:lastModifiedBy>PINNOCK,Stephanie</cp:lastModifiedBy>
  <cp:revision>3</cp:revision>
  <dcterms:created xsi:type="dcterms:W3CDTF">2020-04-09T17:00:00Z</dcterms:created>
  <dcterms:modified xsi:type="dcterms:W3CDTF">2020-04-09T17:05:00Z</dcterms:modified>
</cp:coreProperties>
</file>